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End"/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9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9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Беслана "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педагогическом совете                                                                      Утверждаю                    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>
        <w:rPr>
          <w:rFonts w:ascii="Segoe UI Symbol" w:hAnsi="Segoe UI Symbol" w:cs="Segoe UI Symbol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от  _________2021  г.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 МБДОУ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 Беслана</w:t>
      </w:r>
      <w:r w:rsidRPr="00777894">
        <w:rPr>
          <w:rFonts w:ascii="Times New Roman" w:hAnsi="Times New Roman" w:cs="Times New Roman"/>
          <w:sz w:val="24"/>
          <w:szCs w:val="24"/>
        </w:rPr>
        <w:t>»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А.В._____________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7789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</w:rPr>
        <w:t>"  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________2021г.    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второй  младшей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группы (3-4 года)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2021-2022 учебный год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 </w:t>
      </w:r>
      <w:r w:rsidRPr="007778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777894">
        <w:rPr>
          <w:rFonts w:ascii="Times New Roman" w:hAnsi="Times New Roman" w:cs="Times New Roman"/>
          <w:sz w:val="28"/>
          <w:szCs w:val="28"/>
        </w:rPr>
        <w:t>»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А. Васильевой, Т. С. Комаровой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Худалова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 Программы</w:t>
      </w:r>
      <w:r>
        <w:rPr>
          <w:rFonts w:ascii="Times New Roman" w:hAnsi="Times New Roman" w:cs="Times New Roman"/>
          <w:b/>
          <w:bCs/>
        </w:rPr>
        <w:tab/>
      </w:r>
    </w:p>
    <w:p w:rsidR="00777894" w:rsidRDefault="00777894" w:rsidP="007778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ab/>
        <w:t xml:space="preserve">    1.1. </w:t>
      </w:r>
      <w:r>
        <w:rPr>
          <w:rFonts w:ascii="Times New Roman" w:hAnsi="Times New Roman" w:cs="Times New Roman"/>
        </w:rPr>
        <w:t>Пояснительная записка…………………………………………………………………………........3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Цели и задачи рабочей Программы………………………………………………......................4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Принципы и подходы в организации образовательного процесса……………......……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.6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Возрастные особенности воспитанников…………………………………………....................7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Планируемые результаты освоения Программы.  Мониторинг………………………..................9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Содержание образовательной деятельности по освоению детьми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</w:rPr>
        <w:t xml:space="preserve">бразовательных </w:t>
      </w:r>
      <w:proofErr w:type="gramStart"/>
      <w:r>
        <w:rPr>
          <w:rFonts w:ascii="Times New Roman" w:hAnsi="Times New Roman" w:cs="Times New Roman"/>
        </w:rPr>
        <w:t>областей:…</w:t>
      </w:r>
      <w:proofErr w:type="gramEnd"/>
      <w:r>
        <w:rPr>
          <w:rFonts w:ascii="Times New Roman" w:hAnsi="Times New Roman" w:cs="Times New Roman"/>
        </w:rPr>
        <w:t>……………………………………………………….............................................................12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Образовательная область </w:t>
      </w:r>
      <w:r w:rsidRPr="007778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Социально-коммуникативное </w:t>
      </w:r>
      <w:proofErr w:type="gramStart"/>
      <w:r>
        <w:rPr>
          <w:rFonts w:ascii="Times New Roman" w:hAnsi="Times New Roman" w:cs="Times New Roman"/>
        </w:rPr>
        <w:t>развитие</w:t>
      </w:r>
      <w:r w:rsidRPr="00777894">
        <w:rPr>
          <w:rFonts w:ascii="Times New Roman" w:hAnsi="Times New Roman" w:cs="Times New Roman"/>
        </w:rPr>
        <w:t>»…</w:t>
      </w:r>
      <w:proofErr w:type="gramEnd"/>
      <w:r w:rsidRPr="00777894">
        <w:rPr>
          <w:rFonts w:ascii="Times New Roman" w:hAnsi="Times New Roman" w:cs="Times New Roman"/>
        </w:rPr>
        <w:t>…….…….. ............12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Образовательная область </w:t>
      </w:r>
      <w:r w:rsidRPr="007778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Познавательное </w:t>
      </w:r>
      <w:proofErr w:type="gramStart"/>
      <w:r>
        <w:rPr>
          <w:rFonts w:ascii="Times New Roman" w:hAnsi="Times New Roman" w:cs="Times New Roman"/>
        </w:rPr>
        <w:t>развитие</w:t>
      </w:r>
      <w:r w:rsidRPr="00777894">
        <w:rPr>
          <w:rFonts w:ascii="Times New Roman" w:hAnsi="Times New Roman" w:cs="Times New Roman"/>
        </w:rPr>
        <w:t>»…</w:t>
      </w:r>
      <w:proofErr w:type="gramEnd"/>
      <w:r w:rsidRPr="00777894">
        <w:rPr>
          <w:rFonts w:ascii="Times New Roman" w:hAnsi="Times New Roman" w:cs="Times New Roman"/>
        </w:rPr>
        <w:t>…………………….......................13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Образовательная область </w:t>
      </w:r>
      <w:r w:rsidRPr="007778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Речевое </w:t>
      </w:r>
      <w:proofErr w:type="gramStart"/>
      <w:r>
        <w:rPr>
          <w:rFonts w:ascii="Times New Roman" w:hAnsi="Times New Roman" w:cs="Times New Roman"/>
        </w:rPr>
        <w:t>развитие</w:t>
      </w:r>
      <w:r w:rsidRPr="00777894">
        <w:rPr>
          <w:rFonts w:ascii="Times New Roman" w:hAnsi="Times New Roman" w:cs="Times New Roman"/>
        </w:rPr>
        <w:t>»…</w:t>
      </w:r>
      <w:proofErr w:type="gramEnd"/>
      <w:r w:rsidRPr="00777894">
        <w:rPr>
          <w:rFonts w:ascii="Times New Roman" w:hAnsi="Times New Roman" w:cs="Times New Roman"/>
        </w:rPr>
        <w:t>…………………………………..…..........14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Образовательная область </w:t>
      </w:r>
      <w:r w:rsidRPr="007778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Художественно-эстетическое </w:t>
      </w:r>
      <w:proofErr w:type="gramStart"/>
      <w:r>
        <w:rPr>
          <w:rFonts w:ascii="Times New Roman" w:hAnsi="Times New Roman" w:cs="Times New Roman"/>
        </w:rPr>
        <w:t>развитие</w:t>
      </w:r>
      <w:r w:rsidRPr="00777894">
        <w:rPr>
          <w:rFonts w:ascii="Times New Roman" w:hAnsi="Times New Roman" w:cs="Times New Roman"/>
        </w:rPr>
        <w:t>»…</w:t>
      </w:r>
      <w:proofErr w:type="gramEnd"/>
      <w:r w:rsidRPr="00777894">
        <w:rPr>
          <w:rFonts w:ascii="Times New Roman" w:hAnsi="Times New Roman" w:cs="Times New Roman"/>
        </w:rPr>
        <w:t>…................. ..........14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Образовательная область </w:t>
      </w:r>
      <w:r w:rsidRPr="007778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Физическое </w:t>
      </w:r>
      <w:proofErr w:type="gramStart"/>
      <w:r>
        <w:rPr>
          <w:rFonts w:ascii="Times New Roman" w:hAnsi="Times New Roman" w:cs="Times New Roman"/>
        </w:rPr>
        <w:t>развитие</w:t>
      </w:r>
      <w:r w:rsidRPr="00777894">
        <w:rPr>
          <w:rFonts w:ascii="Times New Roman" w:hAnsi="Times New Roman" w:cs="Times New Roman"/>
        </w:rPr>
        <w:t>»…</w:t>
      </w:r>
      <w:proofErr w:type="gramEnd"/>
      <w:r w:rsidRPr="00777894">
        <w:rPr>
          <w:rFonts w:ascii="Times New Roman" w:hAnsi="Times New Roman" w:cs="Times New Roman"/>
        </w:rPr>
        <w:t>…………………………...…………...15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>Формы, способы, методы и средства реализации Программы……………………......................15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>Способы и направления поддержки детской инициативы……………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………..…..............18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>Особенности взаимодействия с семьями……………………………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…………….................21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 xml:space="preserve">Часть </w:t>
      </w:r>
      <w:proofErr w:type="gramStart"/>
      <w:r>
        <w:rPr>
          <w:rFonts w:ascii="Times New Roman" w:hAnsi="Times New Roman" w:cs="Times New Roman"/>
        </w:rPr>
        <w:t>программы  формируемая</w:t>
      </w:r>
      <w:proofErr w:type="gramEnd"/>
      <w:r>
        <w:rPr>
          <w:rFonts w:ascii="Times New Roman" w:hAnsi="Times New Roman" w:cs="Times New Roman"/>
        </w:rPr>
        <w:t xml:space="preserve"> участниками образовательных   отношений     (этнокультурная составляющая)………………………………………………..……..........................................................21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 Программы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Методическое обеспечение Программы, средства обучения и воспитания ………….................23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Режим дня……………………………………………………………………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….….….............24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>Сетка НОД………………………………………………………………………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……..............25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3.4. </w:t>
      </w:r>
      <w:r>
        <w:rPr>
          <w:rFonts w:ascii="Times New Roman" w:hAnsi="Times New Roman" w:cs="Times New Roman"/>
        </w:rPr>
        <w:t>Перспективно - тематическое планирование…………………………………...……....................25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3.5. </w:t>
      </w:r>
      <w:r>
        <w:rPr>
          <w:rFonts w:ascii="Times New Roman" w:hAnsi="Times New Roman" w:cs="Times New Roman"/>
        </w:rPr>
        <w:t>Особенности традиционных событий, праздников, мероприятий…………….........…...............27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894">
        <w:rPr>
          <w:rFonts w:ascii="Times New Roman" w:hAnsi="Times New Roman" w:cs="Times New Roman"/>
        </w:rPr>
        <w:t xml:space="preserve">3.6. </w:t>
      </w:r>
      <w:r>
        <w:rPr>
          <w:rFonts w:ascii="Times New Roman" w:hAnsi="Times New Roman" w:cs="Times New Roman"/>
        </w:rPr>
        <w:t>Особенности организации развивающей предметно-</w:t>
      </w:r>
      <w:proofErr w:type="gramStart"/>
      <w:r>
        <w:rPr>
          <w:rFonts w:ascii="Times New Roman" w:hAnsi="Times New Roman" w:cs="Times New Roman"/>
        </w:rPr>
        <w:t>пространственной  среды….</w:t>
      </w:r>
      <w:proofErr w:type="gramEnd"/>
      <w:r>
        <w:rPr>
          <w:rFonts w:ascii="Times New Roman" w:hAnsi="Times New Roman" w:cs="Times New Roman"/>
        </w:rPr>
        <w:t>….………...28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ind w:left="3580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Default="00777894" w:rsidP="00777894">
      <w:pPr>
        <w:tabs>
          <w:tab w:val="left" w:pos="7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(далее - Программа) построена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муниципального бюджетного дошкольного образовательного учреждения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 Беслана</w:t>
      </w:r>
      <w:r w:rsidRPr="0077789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далее - ДОУ) и примерной основной общеобразовательной программы "От рождения до школы", авторы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Н.Е, Комарова Т.С., Васильева М.А., М., Мозаика-Синтез,  2015.</w:t>
      </w:r>
    </w:p>
    <w:p w:rsidR="00777894" w:rsidRDefault="00777894" w:rsidP="007778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777894" w:rsidRDefault="00777894" w:rsidP="0077789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1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7778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 29.12.2012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>ФЗ;</w:t>
      </w:r>
    </w:p>
    <w:p w:rsidR="00777894" w:rsidRDefault="00777894" w:rsidP="00777894">
      <w:pPr>
        <w:tabs>
          <w:tab w:val="left" w:pos="3097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2 </w:t>
      </w:r>
      <w:r>
        <w:rPr>
          <w:rFonts w:ascii="Times New Roman" w:hAnsi="Times New Roman" w:cs="Times New Roman"/>
          <w:sz w:val="24"/>
          <w:szCs w:val="24"/>
        </w:rPr>
        <w:t>Международной Конвенции о правах ребенка;</w:t>
      </w:r>
    </w:p>
    <w:p w:rsidR="00777894" w:rsidRPr="00777894" w:rsidRDefault="00777894" w:rsidP="00777894">
      <w:pPr>
        <w:tabs>
          <w:tab w:val="left" w:pos="3097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3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 октября 2013 г.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1155 «</w:t>
      </w:r>
      <w:r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Pr="00777894">
        <w:rPr>
          <w:rFonts w:ascii="Times New Roman" w:hAnsi="Times New Roman" w:cs="Times New Roman"/>
          <w:sz w:val="24"/>
          <w:szCs w:val="24"/>
        </w:rPr>
        <w:t>»), 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14 ноября 2013 г.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30384);</w:t>
      </w:r>
    </w:p>
    <w:p w:rsidR="00777894" w:rsidRDefault="00777894" w:rsidP="00777894">
      <w:pPr>
        <w:tabs>
          <w:tab w:val="left" w:pos="99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4 </w:t>
      </w:r>
      <w:r>
        <w:rPr>
          <w:rFonts w:ascii="Times New Roman" w:hAnsi="Times New Roman" w:cs="Times New Roman"/>
          <w:sz w:val="24"/>
          <w:szCs w:val="24"/>
        </w:rPr>
        <w:t xml:space="preserve">СанПиН </w:t>
      </w:r>
      <w:r>
        <w:rPr>
          <w:rFonts w:ascii="Times New Roman" w:hAnsi="Times New Roman" w:cs="Times New Roman"/>
          <w:sz w:val="24"/>
          <w:szCs w:val="24"/>
          <w:highlight w:val="white"/>
        </w:rPr>
        <w:t>2.4.3648-20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77894">
        <w:rPr>
          <w:rFonts w:ascii="Times New Roman" w:hAnsi="Times New Roman" w:cs="Times New Roman"/>
          <w:sz w:val="24"/>
          <w:szCs w:val="24"/>
          <w:highlight w:val="white"/>
        </w:rPr>
        <w:t xml:space="preserve">     5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29.05.2015 </w:t>
      </w:r>
      <w:r>
        <w:rPr>
          <w:rFonts w:ascii="Segoe UI Symbol" w:hAnsi="Segoe UI Symbol" w:cs="Segoe UI Symbol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996-</w:t>
      </w:r>
      <w:r>
        <w:rPr>
          <w:rFonts w:ascii="Times New Roman" w:hAnsi="Times New Roman" w:cs="Times New Roman"/>
          <w:sz w:val="24"/>
          <w:szCs w:val="24"/>
          <w:highlight w:val="white"/>
        </w:rPr>
        <w:t>р).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77894">
        <w:rPr>
          <w:rFonts w:ascii="Times New Roman" w:hAnsi="Times New Roman" w:cs="Times New Roman"/>
          <w:sz w:val="24"/>
          <w:szCs w:val="24"/>
          <w:highlight w:val="white"/>
        </w:rPr>
        <w:t xml:space="preserve">     6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Государственная программа РФ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Развитие образования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 xml:space="preserve">» (2018 - 2025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годы). Утверждена постановлением Правительства Российской Федерации от 26 декабря 2017 г. </w:t>
      </w:r>
      <w:r>
        <w:rPr>
          <w:rFonts w:ascii="Segoe UI Symbol" w:hAnsi="Segoe UI Symbol" w:cs="Segoe UI Symbol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1642.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77894">
        <w:rPr>
          <w:rFonts w:ascii="Calibri" w:hAnsi="Calibri" w:cs="Calibri"/>
        </w:rPr>
        <w:t xml:space="preserve">       7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Национальный проект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Образование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sz w:val="24"/>
          <w:szCs w:val="24"/>
          <w:highlight w:val="white"/>
        </w:rPr>
        <w:t>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77894">
        <w:rPr>
          <w:rFonts w:ascii="Times New Roman" w:hAnsi="Times New Roman" w:cs="Times New Roman"/>
          <w:sz w:val="24"/>
          <w:szCs w:val="24"/>
          <w:highlight w:val="white"/>
        </w:rPr>
        <w:t xml:space="preserve">       8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Федеральным законом от 31 июля 2020 года </w:t>
      </w:r>
      <w:r>
        <w:rPr>
          <w:rFonts w:ascii="Segoe UI Symbol" w:hAnsi="Segoe UI Symbol" w:cs="Segoe UI Symbol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304-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ФЗ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изменений  в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Федеральный закон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Об образовании в Российской Федерации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sz w:val="24"/>
          <w:szCs w:val="24"/>
          <w:highlight w:val="white"/>
        </w:rPr>
        <w:t>по вопросам воспитания обучающихся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      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УставДОУ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 составляет не более 40% общего объема Программы.</w:t>
      </w:r>
    </w:p>
    <w:p w:rsidR="00777894" w:rsidRDefault="00777894" w:rsidP="00777894">
      <w:pPr>
        <w:autoSpaceDE w:val="0"/>
        <w:autoSpaceDN w:val="0"/>
        <w:adjustRightInd w:val="0"/>
        <w:spacing w:before="30" w:after="3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  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5 лет.</w:t>
      </w:r>
    </w:p>
    <w:p w:rsidR="00777894" w:rsidRP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Целевыми ориентирами рассматриваются возрастные характеристики возможных достижений ребенка, которые коррелируются с портретом выпускника ДОО, отражающим комплекс планируемых личностных результатов, заданных в форме 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Портрета Гражданина России 2035 года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процесса воспитания детей в ДОУ лежат конституционные и национальные ценности российского общества: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Ценности Родины и природы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лежат в основе патриотического направления воспитания.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Ценности человека, семьи, дружбы, сотрудничества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лежат в основе социального направления воспитания.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знания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лежит в основе познавательного направления воспитания.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здоровья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лежит в основе физического и оздоровительного направления воспитания.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лежит в основе трудового направления воспитания.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Ценности культуры и красоты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лежат в основе этико-эстетического направления воспитания.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 Программе прилагается ежегодный календарный план воспитательной работы с указанием конкретных мероприятий и примерных сроков их проведения. (Приложение).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77894" w:rsidRDefault="00777894" w:rsidP="00777894">
      <w:pPr>
        <w:numPr>
          <w:ilvl w:val="0"/>
          <w:numId w:val="1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77894" w:rsidRDefault="00777894" w:rsidP="00777894">
      <w:pPr>
        <w:numPr>
          <w:ilvl w:val="0"/>
          <w:numId w:val="1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777894" w:rsidRDefault="00777894" w:rsidP="00777894">
      <w:pPr>
        <w:numPr>
          <w:ilvl w:val="0"/>
          <w:numId w:val="1"/>
        </w:numPr>
        <w:tabs>
          <w:tab w:val="left" w:pos="31396"/>
        </w:tabs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77894" w:rsidRPr="00777894" w:rsidRDefault="00777894" w:rsidP="00777894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</w:rPr>
      </w:pPr>
    </w:p>
    <w:p w:rsidR="00777894" w:rsidRDefault="00777894" w:rsidP="00777894">
      <w:pPr>
        <w:tabs>
          <w:tab w:val="left" w:pos="360"/>
          <w:tab w:val="left" w:pos="50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образовательных областей:</w:t>
      </w:r>
    </w:p>
    <w:p w:rsidR="00777894" w:rsidRPr="00777894" w:rsidRDefault="00777894" w:rsidP="00777894">
      <w:pPr>
        <w:tabs>
          <w:tab w:val="left" w:pos="360"/>
          <w:tab w:val="left" w:pos="50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</w:rPr>
      </w:pPr>
    </w:p>
    <w:p w:rsidR="00777894" w:rsidRDefault="00777894" w:rsidP="0077789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Социально – коммуникативное развитие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общения и взаимодействия ребёнка со взрослыми и сверстниками.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речью как средством общения.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словаря.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связной,  грамматически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правильной диалогической и монологической речи.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речевого творчества.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звуковой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Художественно - эстетическое развитие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Восприятие музыки, художественной литературы, фольклора.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самостоятельной творческой деятельности детей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изобразительной,конструктивно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-модельной, музыкальной и др.)</w:t>
      </w:r>
    </w:p>
    <w:p w:rsid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основных движений.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подвижными играми с правилами.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элементарными нормами и правилами здорового образа жизни.</w:t>
      </w:r>
    </w:p>
    <w:p w:rsidR="00777894" w:rsidRP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777894" w:rsidRDefault="00777894" w:rsidP="0077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и подходы в организации образовательного процесса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минимуму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формируются такие знания, умения и навыки, которые имеют непосредственное отношение к развитию дошкольников.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 (игра)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Строится на принципе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Учитывает национальные ценности и традиции в образовании.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 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 части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 гуманизма. </w:t>
      </w:r>
      <w:r>
        <w:rPr>
          <w:rFonts w:ascii="Times New Roman" w:hAnsi="Times New Roman" w:cs="Times New Roman"/>
          <w:sz w:val="24"/>
          <w:szCs w:val="24"/>
        </w:rPr>
        <w:t>Каждый ребенок имеет право на признание его в обществе как личности, как человека, являющегося высшей</w:t>
      </w:r>
      <w:r w:rsidRPr="00777894">
        <w:rPr>
          <w:rFonts w:ascii="Times New Roman" w:hAnsi="Times New Roman" w:cs="Times New Roman"/>
          <w:sz w:val="24"/>
          <w:szCs w:val="24"/>
        </w:rPr>
        <w:t xml:space="preserve">̆ </w:t>
      </w:r>
      <w:r>
        <w:rPr>
          <w:rFonts w:ascii="Times New Roman" w:hAnsi="Times New Roman" w:cs="Times New Roman"/>
          <w:sz w:val="24"/>
          <w:szCs w:val="24"/>
        </w:rPr>
        <w:t xml:space="preserve">ценностью, уважение к его персоне, достоинству, защита его прав на свободу и развитие.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Развитие и воспитание личности ребенка как субъекта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 интеграции. </w:t>
      </w:r>
      <w:r>
        <w:rPr>
          <w:rFonts w:ascii="Times New Roman" w:hAnsi="Times New Roman" w:cs="Times New Roman"/>
          <w:sz w:val="24"/>
          <w:szCs w:val="24"/>
        </w:rPr>
        <w:t xml:space="preserve"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 ценностного единства и совместности. </w:t>
      </w:r>
      <w:r>
        <w:rPr>
          <w:rFonts w:ascii="Times New Roman" w:hAnsi="Times New Roman" w:cs="Times New Roman"/>
          <w:sz w:val="24"/>
          <w:szCs w:val="24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 учета возрастных особенностей.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методы воспитательной работы должны соответствовать возрастным особенностям ребенка.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индивидуального и дифференцированного подходов</w:t>
      </w:r>
      <w:r>
        <w:rPr>
          <w:rFonts w:ascii="Times New Roman" w:hAnsi="Times New Roman" w:cs="Times New Roman"/>
          <w:sz w:val="24"/>
          <w:szCs w:val="24"/>
        </w:rP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Воспитание основывается на культуре и традициях России, включая культурные особенности региона.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следования нравственному примеру. </w:t>
      </w:r>
      <w:r>
        <w:rPr>
          <w:rFonts w:ascii="Times New Roman" w:hAnsi="Times New Roman" w:cs="Times New Roman"/>
          <w:sz w:val="24"/>
          <w:szCs w:val="24"/>
        </w:rPr>
        <w:t xml:space="preserve"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безопасной жизнедеятельности.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инклюзивного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воспитательной среды ДОУ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воспитанников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89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характеристика, контингента детей  3-4  лет.)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  развитие.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 3-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хлетний  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владеет  основными  жизненно  важными   </w:t>
      </w:r>
      <w:r>
        <w:rPr>
          <w:rFonts w:ascii="Times New Roman" w:hAnsi="Times New Roman" w:cs="Times New Roman"/>
          <w:i/>
          <w:iCs/>
          <w:sz w:val="24"/>
          <w:szCs w:val="24"/>
        </w:rPr>
        <w:t>движениями</w:t>
      </w:r>
      <w:r>
        <w:rPr>
          <w:rFonts w:ascii="Times New Roman" w:hAnsi="Times New Roman" w:cs="Times New Roman"/>
          <w:sz w:val="24"/>
          <w:szCs w:val="24"/>
        </w:rPr>
        <w:t xml:space="preserve">  (ходьба,  бег,  лазание,  действия  с  предметами).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Возникает  интерес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определению  соответствия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движений  образцу.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 испытывают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Моторика 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движений  характеризуется  более  или  менее  точным  воспроизведением  структуры  движения,  его фаз, направления  и  т.д.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поверхности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стола  в  небольшую  коробку  (правой  рукой).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Начинает  развиваться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3-4-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  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владеет элементарными </w:t>
      </w:r>
      <w:r>
        <w:rPr>
          <w:rFonts w:ascii="Times New Roman" w:hAnsi="Times New Roman" w:cs="Times New Roman"/>
          <w:i/>
          <w:iCs/>
          <w:sz w:val="24"/>
          <w:szCs w:val="24"/>
        </w:rPr>
        <w:t>гигиеническими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личностное  развитие</w:t>
      </w:r>
      <w:proofErr w:type="gramEnd"/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мальчик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Я девочка</w:t>
      </w:r>
      <w:r w:rsidRPr="00777894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Фундаментальная  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трех лет  - самостоятельность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сам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Я могу</w:t>
      </w:r>
      <w:r w:rsidRPr="00777894">
        <w:rPr>
          <w:rFonts w:ascii="Times New Roman" w:hAnsi="Times New Roman" w:cs="Times New Roman"/>
          <w:sz w:val="24"/>
          <w:szCs w:val="24"/>
        </w:rPr>
        <w:t xml:space="preserve">»). </w:t>
      </w:r>
      <w:r>
        <w:rPr>
          <w:rFonts w:ascii="Times New Roman" w:hAnsi="Times New Roman" w:cs="Times New Roman"/>
          <w:sz w:val="24"/>
          <w:szCs w:val="24"/>
        </w:rPr>
        <w:t>Он активно заявляет о своем желании быть, как взрослые (самому есть, одеваться), включаться в настоящие дела (мыть посуду, стирать, делать покупки и т.п.)</w:t>
      </w:r>
      <w:r w:rsidRPr="0077789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3х летнего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характерна 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речевое  развитие</w:t>
      </w:r>
      <w:proofErr w:type="gramEnd"/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этом  возрасте  ситуативно,  инициируется  взрослым, неустойчиво, кратковременно.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Осознает  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половую  принадлежность.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Возникает  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форма  общения  со  взрослым – общение  на познавательные темы,  которое  сначала  включено  в  совместную  со  взрослым  познавательную  деятельность.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Уникальность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Овладение  родным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языком  характеризуется  использованием  основных  грамматических  категорий  (согласование,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употребление  их  по  числу, времени  и  т.д.,  хотя  отдельные  ошибки  допускаются)  и  словаря  разговорной  речи.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Возможны  дефекты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звукопроизношения.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познавательной 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Ребенок  активно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 по  назначению  некоторые  бытовые  предметы, игрушки, предметы-заместители   и  словесные  обозначения  объектов  в  быту,  игре, общении.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Формируются  качественно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новые  свойства  сенсорных  процессов:  ощущение  и  восприятие.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практической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самый  большой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Рассматривая  новые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предметы (растения,  камни  и  т.п.)  ребенок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  ограничивается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простым  зрительным  ознакомлением,  а  переходит  к  осязательному,  слуховому  и  обонятельному  восприятию.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Важную  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начинают  играть  образы  памяти.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Память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внимание  ребенка  носит  непроизвольный,  пассивный   характер.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 просьбе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взрослого  ребенок  может  запомнить  не  менее  2-3 слов  и  5-6  названий  предметов.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 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-м  годам  способен  запомнить  значительные  отрывки  из  любимых  произведений..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Рассматривая  объекты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ребенок  выделяет  один,  наиболее  яркий  признак  предмета,  и  ориентируясь  на  него,  оценивает  предмет  в  целом.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Его  интересуют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результаты  действия,  а  сам  процесс  достижения  еще не  умеет  прослеживать.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Конструктивная   деятельность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-4  года  ограничивается  возведением  несложных  построек  по  образцу   (из  2-3 частей)  и  по  замыслу.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Ребенок  может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заниматься,  не  отрываясь,  увлекательным  для  него  деятельностью  в  течение  5  минут. 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эстетическое  развитие</w:t>
      </w:r>
      <w:proofErr w:type="gramEnd"/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Ребенок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),  к  исполнению  и  слушанию  музыкальных произведений.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Изобразительная 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ребенка  зависит  от  его  представлений  о  предмете.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  года  они  только  начинают  формироваться.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Графические  образы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бедны,  предметны,  схематичны.  </w:t>
      </w:r>
      <w:proofErr w:type="gramStart"/>
      <w:r>
        <w:rPr>
          <w:rFonts w:ascii="Times New Roman" w:hAnsi="Times New Roman" w:cs="Times New Roman"/>
          <w:sz w:val="24"/>
          <w:szCs w:val="24"/>
        </w:rPr>
        <w:t>У  одних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дошкольников  в  изображении  отсутствуют  детали,  у  других  рисунки  могут  быть  более  детализированы.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Замысел  меняется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ходу  изображения.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 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могут  использовать  цвет.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 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развития  моторики  в  этом  возрасте  имеет  </w:t>
      </w:r>
      <w:r>
        <w:rPr>
          <w:rFonts w:ascii="Times New Roman" w:hAnsi="Times New Roman" w:cs="Times New Roman"/>
          <w:i/>
          <w:iCs/>
          <w:sz w:val="24"/>
          <w:szCs w:val="24"/>
        </w:rPr>
        <w:t>лепка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 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вылепить  под  руководством  взрослого  простые  предметы.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 года  из-за  недостаточного  развития  мелких  мышц  руки,  дети  не  работают  с  ножницами,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апплицируют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 готовых геометрических  фигур.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  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музыкально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-ритмической  деятельности  ребенок   3-4  лет  испытывает  желание  слушать  музыку и  производить  естественные  движения под  звучащую музыку.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годам  овладевает элементарными  певческими  навыками  несложных  музыкальных  произведений.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  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перевоплощается  в  образ  зайчика,  медведя, лисы,  петушка  и  т.п.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движениях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особенно  под  плясовую  мелодию.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Приобретает  элементарные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навыки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подигрывания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детских  ударных  музыкальных  инструментах  (барабан,  металлофон).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Закладываются  основы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развития  музыкально-ритмических и  художественных  способностей.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7894">
        <w:rPr>
          <w:rFonts w:ascii="Calibri" w:hAnsi="Calibri" w:cs="Calibri"/>
        </w:rPr>
        <w:t xml:space="preserve">     </w:t>
      </w:r>
      <w:r w:rsidRPr="00777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отрицательное отношение к грубости, жадности.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Соблюдает правила элементарной вежливости (самостоятельно или по напоминанию говорит 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спасибо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здравствуйте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>до свидания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>спокойной ночи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Calibri" w:hAnsi="Calibri" w:cs="Calibri"/>
        </w:rPr>
      </w:pPr>
    </w:p>
    <w:p w:rsidR="00777894" w:rsidRDefault="00777894" w:rsidP="00777894">
      <w:pPr>
        <w:tabs>
          <w:tab w:val="left" w:pos="735"/>
        </w:tabs>
        <w:autoSpaceDE w:val="0"/>
        <w:autoSpaceDN w:val="0"/>
        <w:adjustRightInd w:val="0"/>
        <w:spacing w:after="0" w:line="228" w:lineRule="auto"/>
        <w:ind w:left="-284" w:firstLine="7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(часть, формируемая участниками образовательных отношений)</w:t>
      </w:r>
    </w:p>
    <w:p w:rsidR="00777894" w:rsidRDefault="00777894" w:rsidP="00777894">
      <w:pPr>
        <w:tabs>
          <w:tab w:val="left" w:pos="735"/>
        </w:tabs>
        <w:autoSpaceDE w:val="0"/>
        <w:autoSpaceDN w:val="0"/>
        <w:adjustRightInd w:val="0"/>
        <w:spacing w:after="0" w:line="228" w:lineRule="auto"/>
        <w:ind w:left="-284"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имеет первичные представления о своей семье, доме, родном городе Беслане (ближайшем социуме).</w:t>
      </w:r>
    </w:p>
    <w:p w:rsidR="00777894" w:rsidRDefault="00777894" w:rsidP="00777894">
      <w:pPr>
        <w:tabs>
          <w:tab w:val="left" w:pos="735"/>
        </w:tabs>
        <w:autoSpaceDE w:val="0"/>
        <w:autoSpaceDN w:val="0"/>
        <w:adjustRightInd w:val="0"/>
        <w:spacing w:after="0" w:line="228" w:lineRule="auto"/>
        <w:ind w:left="-284"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интерес к народному творчеству. </w:t>
      </w:r>
    </w:p>
    <w:p w:rsidR="00777894" w:rsidRDefault="00777894" w:rsidP="00777894">
      <w:pPr>
        <w:tabs>
          <w:tab w:val="left" w:pos="735"/>
        </w:tabs>
        <w:autoSpaceDE w:val="0"/>
        <w:autoSpaceDN w:val="0"/>
        <w:adjustRightInd w:val="0"/>
        <w:spacing w:after="0" w:line="228" w:lineRule="auto"/>
        <w:ind w:left="-284"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первичные представления о представителях растительного и животного мира родного края.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Calibri" w:hAnsi="Calibri" w:cs="Calibri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ценности, ценности труда, ценности культуры, ценности истории, экологические ценности) 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762" w:right="222" w:firstLine="656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762" w:right="222" w:firstLine="6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Целевые ориентиры воспитательной работы 2 младшей группы 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right="68" w:firstLine="656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1"/>
        <w:gridCol w:w="7280"/>
      </w:tblGrid>
      <w:tr w:rsidR="00777894">
        <w:trPr>
          <w:trHeight w:val="72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</w:t>
            </w:r>
          </w:p>
          <w:p w:rsidR="00777894" w:rsidRDefault="0077789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 / Ценности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воспитания для детей 3-7 лет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77894" w:rsidRPr="00777894">
        <w:trPr>
          <w:trHeight w:val="72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Патриотическое/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своей малой родине, чувство привязанности к родному дому, семье, близким людям.</w:t>
            </w:r>
          </w:p>
          <w:p w:rsidR="00777894" w:rsidRPr="00777894" w:rsidRDefault="0077789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своей стране.</w:t>
            </w:r>
          </w:p>
        </w:tc>
      </w:tr>
      <w:tr w:rsidR="00777894" w:rsidRPr="00777894">
        <w:trPr>
          <w:trHeight w:val="240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Социальное/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Человек, семья, дружба, сотрудничество 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различать основные проявления добра и зла.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принятие ценностей семьи и общества и уважение к ним, правдивость, искренность, способность к сочувствию и заботе, к нравственному поступку.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ответственности за свои действия и поведение. Воспитывать принятие и уважение к различиям между людьми.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основы речевой культуры.</w:t>
            </w:r>
          </w:p>
          <w:p w:rsidR="00777894" w:rsidRPr="00777894" w:rsidRDefault="00777894">
            <w:pPr>
              <w:tabs>
                <w:tab w:val="left" w:pos="1470"/>
                <w:tab w:val="left" w:pos="39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 и доброжелательность, умение слушать и слышать собеседника, способность взаимодействовать со взрослыми и сверстниками на основе общих интересов и дел.</w:t>
            </w:r>
          </w:p>
        </w:tc>
      </w:tr>
      <w:tr w:rsidR="00777894" w:rsidRPr="00777894">
        <w:trPr>
          <w:trHeight w:val="138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85"/>
              <w:gridCol w:w="250"/>
              <w:gridCol w:w="236"/>
            </w:tblGrid>
            <w:tr w:rsidR="00777894">
              <w:trPr>
                <w:trHeight w:val="1366"/>
              </w:trPr>
              <w:tc>
                <w:tcPr>
                  <w:tcW w:w="208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000000"/>
                  </w:tcBorders>
                  <w:shd w:val="clear" w:color="000000" w:fill="FFFFFF"/>
                </w:tcPr>
                <w:p w:rsidR="00777894" w:rsidRDefault="00777894">
                  <w:pPr>
                    <w:tabs>
                      <w:tab w:val="left" w:pos="17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Познавательное/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Знание </w:t>
                  </w:r>
                </w:p>
              </w:tc>
              <w:tc>
                <w:tcPr>
                  <w:tcW w:w="250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FFFFFF"/>
                    <w:right w:val="single" w:sz="2" w:space="0" w:color="000000"/>
                  </w:tcBorders>
                  <w:shd w:val="clear" w:color="000000" w:fill="FFFFFF"/>
                </w:tcPr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FFFFFF"/>
                    <w:right w:val="single" w:sz="2" w:space="0" w:color="FFFFFF"/>
                  </w:tcBorders>
                  <w:shd w:val="clear" w:color="000000" w:fill="FFFFFF"/>
                </w:tcPr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наблюдательность, потребность в самовыражении, в том числе творческом,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777894" w:rsidRPr="00777894">
        <w:trPr>
          <w:trHeight w:val="161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94"/>
              <w:gridCol w:w="236"/>
              <w:gridCol w:w="236"/>
            </w:tblGrid>
            <w:tr w:rsidR="00777894">
              <w:trPr>
                <w:trHeight w:val="1627"/>
              </w:trPr>
              <w:tc>
                <w:tcPr>
                  <w:tcW w:w="219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000000"/>
                  </w:tcBorders>
                  <w:shd w:val="clear" w:color="000000" w:fill="FFFFFF"/>
                </w:tcPr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Физическое и оздоровительное/ Здоровье </w:t>
                  </w:r>
                </w:p>
              </w:tc>
              <w:tc>
                <w:tcPr>
                  <w:tcW w:w="236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FFFFFF"/>
                    <w:right w:val="single" w:sz="2" w:space="0" w:color="000000"/>
                  </w:tcBorders>
                  <w:shd w:val="clear" w:color="000000" w:fill="FFFFFF"/>
                </w:tcPr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FFFFFF"/>
                    <w:right w:val="single" w:sz="2" w:space="0" w:color="FFFFFF"/>
                  </w:tcBorders>
                  <w:shd w:val="clear" w:color="000000" w:fill="FFFFFF"/>
                </w:tcPr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навыки личной и общественной гигиены, стремление соблюдать правила безопасного поведения в быту, социуме (в том числе в цифровой среде), природе.</w:t>
            </w:r>
          </w:p>
        </w:tc>
      </w:tr>
      <w:tr w:rsidR="00777894" w:rsidRPr="00777894">
        <w:trPr>
          <w:trHeight w:val="163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71"/>
            </w:tblGrid>
            <w:tr w:rsidR="00777894">
              <w:trPr>
                <w:trHeight w:val="1627"/>
              </w:trPr>
              <w:tc>
                <w:tcPr>
                  <w:tcW w:w="207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000000" w:fill="FFFFFF"/>
                </w:tcPr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Трудовое/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Труд </w:t>
                  </w:r>
                </w:p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понимание ценности труда в семье и в обществе на основе уважения к людям труда, результатам их деятельности, трудолюбие при выполнении поручений и в самостоятельной деятельности.</w:t>
            </w:r>
          </w:p>
        </w:tc>
      </w:tr>
      <w:tr w:rsidR="00777894">
        <w:trPr>
          <w:trHeight w:val="97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64"/>
              <w:gridCol w:w="236"/>
              <w:gridCol w:w="236"/>
            </w:tblGrid>
            <w:tr w:rsidR="00777894" w:rsidRPr="00777894">
              <w:trPr>
                <w:trHeight w:val="791"/>
              </w:trPr>
              <w:tc>
                <w:tcPr>
                  <w:tcW w:w="2064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000000"/>
                  </w:tcBorders>
                  <w:shd w:val="clear" w:color="000000" w:fill="FFFFFF"/>
                </w:tcPr>
                <w:p w:rsid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Этико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-эстетическое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/ Культура и </w:t>
                  </w:r>
                </w:p>
                <w:p w:rsidR="00777894" w:rsidRP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красота </w:t>
                  </w:r>
                </w:p>
              </w:tc>
              <w:tc>
                <w:tcPr>
                  <w:tcW w:w="236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FFFFFF"/>
                    <w:right w:val="single" w:sz="2" w:space="0" w:color="000000"/>
                  </w:tcBorders>
                  <w:shd w:val="clear" w:color="000000" w:fill="FFFFFF"/>
                </w:tcPr>
                <w:p w:rsidR="00777894" w:rsidRP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7778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FFFFFF"/>
                    <w:right w:val="single" w:sz="2" w:space="0" w:color="FFFFFF"/>
                  </w:tcBorders>
                  <w:shd w:val="clear" w:color="000000" w:fill="FFFFFF"/>
                </w:tcPr>
                <w:p w:rsidR="00777894" w:rsidRPr="00777894" w:rsidRDefault="0077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способность воспринимать и чувствовать прекрасное в быту, природе, поступках, искусстве, стремление к отображению прекрасного в продуктивных видах деятельности, формировать зачатки</w:t>
            </w:r>
          </w:p>
          <w:p w:rsidR="00777894" w:rsidRDefault="0077789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вкуса.</w:t>
            </w:r>
          </w:p>
        </w:tc>
      </w:tr>
    </w:tbl>
    <w:p w:rsidR="00777894" w:rsidRDefault="00777894" w:rsidP="00777894">
      <w:pPr>
        <w:autoSpaceDE w:val="0"/>
        <w:autoSpaceDN w:val="0"/>
        <w:adjustRightInd w:val="0"/>
        <w:spacing w:after="0" w:line="240" w:lineRule="auto"/>
        <w:ind w:right="68" w:firstLine="656"/>
        <w:jc w:val="both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>: - определить уровень усвоения детьми программного материала по образовательным областям; - определить уровень усвоения программного материала по группе в целом (по сравнению с прошлым годом/началом года); - оптимизировать работу с детьми, наметить направление работы по итогам мониторинга по группе в целом; - построить образовательную траекторию развития каждого ребенка;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диагностики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>: - наблюдение; - игровые упражнения; - индивидуальная беседа; - тестовые задания; - беседа с родителями с учетом анкетирования.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Обследование проводиться по пяти образовательным областям: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развитие;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 – коммуникативное развитие;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диагностики усвоения детьми разделов программы определяются тремя уровнями: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низкий (ребенок не справляется с заданием самостоятельно, даже с небольшой помощью воспитателя),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 (ребенок справляется с заданием с небольшой помощью воспитателя),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 (ребенок самостоятельно справляется с предложенным заданием).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проведения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мониторинга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раза в год (сентябрь, май).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14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Основными объектами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анализа,  воспитательного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2 младшей группы являются:</w:t>
      </w:r>
    </w:p>
    <w:p w:rsidR="00777894" w:rsidRDefault="00777894" w:rsidP="00777894">
      <w:pPr>
        <w:tabs>
          <w:tab w:val="left" w:pos="9072"/>
          <w:tab w:val="left" w:pos="3139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77894" w:rsidRDefault="00777894" w:rsidP="00777894">
      <w:pPr>
        <w:tabs>
          <w:tab w:val="left" w:pos="9072"/>
          <w:tab w:val="left" w:pos="3139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Состояние организуемой в ДОУ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777894" w:rsidRDefault="00777894" w:rsidP="00777894">
      <w:pPr>
        <w:autoSpaceDE w:val="0"/>
        <w:autoSpaceDN w:val="0"/>
        <w:adjustRightInd w:val="0"/>
        <w:spacing w:before="1"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с: качеством проводимых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 качеством совместной деятельности воспитателей и родителей; качеством проводимых экскурсий; качеством организации творческих соревнований, праздников и фольклорных мероприятий. Итогом самоанализа организуемой воспитательной работы в ДОУ является положительные результаты, перечень выявленных проблем, точки роста.</w:t>
      </w:r>
    </w:p>
    <w:p w:rsidR="00777894" w:rsidRPr="00777894" w:rsidRDefault="00777894" w:rsidP="00777894">
      <w:pPr>
        <w:autoSpaceDE w:val="0"/>
        <w:autoSpaceDN w:val="0"/>
        <w:adjustRightInd w:val="0"/>
        <w:spacing w:before="1" w:after="0" w:line="240" w:lineRule="auto"/>
        <w:ind w:left="-284" w:firstLine="710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 Программы.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освоению детьми образовательных областей.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98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с детьми дается по образовательным областям: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77789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Pr="0077789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77789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 по формированию физических, интеллектуальных и  личностных качеств детей решаются интегрировано в ходе освоения всех образовательных  областей, наряду  с задачами,  отражающими специфику каждой образовательной области. 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 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программных образовательных задач предусматривается не только в рамках непрерывной образовательной деятельности, но  и в ходе режимных моментов- как в  совместной деятельности взрослого и детей, так и в самостоятельной деятельности детей.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Содержание направления воспитательной работы отражает все образовательные области и представлено в соответствующих модулях плана воспитательной работы группы: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 1 - НОД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Модуль 2 - Ключевые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обшесадиковые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 3 - Физкультурные мероприятия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 4 - Творческие соревнования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 5 - Праздники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 6 - Этнокультурные мероприятия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 7 - Работа с родителями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 8 - Сетевое взаимодействие с другими ОО.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122" w:firstLine="798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122" w:firstLine="798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области социально-коммуникативного развития ребенка в условиях информационной социализации основными задачами образовательной деятельности являются создание условий для: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положительного отношения ребенка к себе и другим людям;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игровой деятельности;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компетентности в виртуальном поиске.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развития положительного отношения ребенка к себе и другим людям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сфере развития коммуникативной и социальной компетентности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чувства личной ответственности, ответственности за другого человека, чувства 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дела</w:t>
      </w: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развития игровой деятельности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 w:firstLine="798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right="140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-1" w:firstLine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ребенка в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  ситуативно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>, инициируется  взрослым, неустойчиво, кратковременно. Осознает свою половую принадлежность. Возникает новая форма общения с взрослым – общение на познавательные темы, которое сначала включено в совместную с взрослым познавательную деятельность.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85" w:right="-1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название3-4цветов и 2-3форм; может выбрать из 3-х предметов разных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величине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большой</w:t>
      </w:r>
      <w:r w:rsidRPr="0077789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Рассматривая новые предметы (растения,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камни и т.п.)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ограничивается  простым зрительным ознакомлением, а переходит к осязательному, слуховому  и 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названий предметов. К 4-м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годам  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запомнить значительные отрывки из любимых произведений.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-1" w:firstLine="4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Конструктивная 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3-4 года ограничивается возведением  несложных  построек по образцу (из 2-3 частей) и по замыслу. Ребенок может заниматься, не отрываясь,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увлекательным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деятельностью течение 5 минут.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260" w:firstLine="458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720" w:hanging="4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720" w:hanging="458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речевого развития детей в этом возрасте состоит в том, что в этот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грамматических 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согласование, употребление их по числу, времени и т.д., хотя отдельные ошибки допускаются) и словаря разговорной  речи. Возможны дефекты в звукопроизношении.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с удовольствием знакомится с элементарными средствами выразительности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цвет, звук, форма, движения, жесты), проявляется интерес к произведениям народного и классического искусства, к литературе (художественное слово: стихи, песенки,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), к исполнению и слушанию музыкальных произведений.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мышц  руки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дети не работают с ножницами;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аппликацируют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музыкально-ритмической деятельности ребенок испытывает желание слушать музыку и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подыгрывания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инструментах (барабан, металлофон).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Закладываются основы для развития музыкально-ритмических и художественных способностей.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Образовательная область 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владеет основными жизненно важными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движениями</w:t>
      </w:r>
      <w:r>
        <w:rPr>
          <w:rFonts w:ascii="Times New Roman" w:hAnsi="Times New Roman" w:cs="Times New Roman"/>
          <w:sz w:val="24"/>
          <w:szCs w:val="24"/>
        </w:rPr>
        <w:t xml:space="preserve"> (ходьба, бег, лазание, действия с предметами)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Моторика </w:t>
      </w:r>
      <w:r>
        <w:rPr>
          <w:rFonts w:ascii="Times New Roman" w:hAnsi="Times New Roman" w:cs="Times New Roman"/>
          <w:sz w:val="24"/>
          <w:szCs w:val="24"/>
        </w:rPr>
        <w:t>выполнения движений характеризуется более или менее точным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20шт.) с поверхности стола в небольшую коробку (правой рукой).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развиваться самооценка при выполнении физических упражнений, при этом дети ориентируются в значительной мере на оценку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236"/>
        </w:tabs>
        <w:autoSpaceDE w:val="0"/>
        <w:autoSpaceDN w:val="0"/>
        <w:adjustRightInd w:val="0"/>
        <w:spacing w:after="0" w:line="228" w:lineRule="auto"/>
        <w:ind w:left="338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построениях, быть ведущим. Уровень функциональных возможностей повышается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владеет элементарными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гигиеническими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самостоятельно устранить беспорядок в одежде, прическе, пользуясь зеркалом, расческой)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260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260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2.2.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младшей группе реализуются: примерная образовательная программа дошкольного образования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77789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Комарова, М.А., М.А. Васильева) 2015 г., программа художественного воспитания, обучения и развития детей 2-7 лет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Цветные ладошки</w:t>
      </w:r>
      <w:r w:rsidRPr="0077789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right="4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образовательного процесса второй младшей группы включены такие компоненты как: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(использование термина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  <w:r w:rsidRPr="007778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обусловлено формулировками СанПиН);</w:t>
      </w:r>
    </w:p>
    <w:p w:rsidR="00777894" w:rsidRDefault="00777894" w:rsidP="00777894">
      <w:pPr>
        <w:tabs>
          <w:tab w:val="left" w:pos="10434"/>
        </w:tabs>
        <w:autoSpaceDE w:val="0"/>
        <w:autoSpaceDN w:val="0"/>
        <w:adjustRightInd w:val="0"/>
        <w:spacing w:after="0" w:line="240" w:lineRule="auto"/>
        <w:ind w:left="-284"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моментах;</w:t>
      </w:r>
    </w:p>
    <w:p w:rsidR="00777894" w:rsidRDefault="00777894" w:rsidP="00777894">
      <w:pPr>
        <w:tabs>
          <w:tab w:val="left" w:pos="10434"/>
        </w:tabs>
        <w:autoSpaceDE w:val="0"/>
        <w:autoSpaceDN w:val="0"/>
        <w:adjustRightInd w:val="0"/>
        <w:spacing w:after="0" w:line="240" w:lineRule="auto"/>
        <w:ind w:left="-284"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777894" w:rsidRDefault="00777894" w:rsidP="00777894">
      <w:pPr>
        <w:tabs>
          <w:tab w:val="left" w:pos="10434"/>
        </w:tabs>
        <w:autoSpaceDE w:val="0"/>
        <w:autoSpaceDN w:val="0"/>
        <w:adjustRightInd w:val="0"/>
        <w:spacing w:after="0" w:line="240" w:lineRule="auto"/>
        <w:ind w:left="-284"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семье.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партнерской деятельности взрослого с детьми мы опираемся на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Н.А. Коротковой: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lastRenderedPageBreak/>
        <w:t xml:space="preserve">         – </w:t>
      </w:r>
      <w:r>
        <w:rPr>
          <w:rFonts w:ascii="Times New Roman" w:hAnsi="Times New Roman" w:cs="Times New Roman"/>
          <w:sz w:val="24"/>
          <w:szCs w:val="24"/>
        </w:rPr>
        <w:t>Включенность воспитателя в деятельность наравне с детьми.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Добровольное присоединение детей к деятельности (без психического и дисциплинарного принуждения).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Открытый временной конец занятия (каждый работает в своем темпе).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right="4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3-4 лет в ходе различных видов детской деятельности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right="4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являясь основным видом детской деятельности,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деятельность </w:t>
      </w:r>
      <w:r>
        <w:rPr>
          <w:rFonts w:ascii="Times New Roman" w:hAnsi="Times New Roman" w:cs="Times New Roman"/>
          <w:sz w:val="24"/>
          <w:szCs w:val="24"/>
        </w:rPr>
        <w:t>организуется при проведении организованной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 физическому развитию, режимных моментов совместной деятельности взрослого и ребенка.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деятельность </w:t>
      </w:r>
      <w:r>
        <w:rPr>
          <w:rFonts w:ascii="Times New Roman" w:hAnsi="Times New Roman" w:cs="Times New Roman"/>
          <w:sz w:val="24"/>
          <w:szCs w:val="24"/>
        </w:rPr>
        <w:t>осуществляется в течение всего времени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Трудовая деятельность </w:t>
      </w:r>
      <w:r>
        <w:rPr>
          <w:rFonts w:ascii="Times New Roman" w:hAnsi="Times New Roman" w:cs="Times New Roman"/>
          <w:sz w:val="24"/>
          <w:szCs w:val="24"/>
        </w:rPr>
        <w:t>организуется с целью формирования у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>
        <w:rPr>
          <w:rFonts w:ascii="Times New Roman" w:hAnsi="Times New Roman" w:cs="Times New Roman"/>
          <w:sz w:val="24"/>
          <w:szCs w:val="24"/>
        </w:rPr>
        <w:t>организуется с целью развития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Продуктивная деятельность </w:t>
      </w:r>
      <w:r>
        <w:rPr>
          <w:rFonts w:ascii="Times New Roman" w:hAnsi="Times New Roman" w:cs="Times New Roman"/>
          <w:sz w:val="24"/>
          <w:szCs w:val="24"/>
        </w:rPr>
        <w:t>направлена на воспитание у детей интереса к эстетике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 </w:t>
      </w:r>
      <w:r>
        <w:rPr>
          <w:rFonts w:ascii="Times New Roman" w:hAnsi="Times New Roman" w:cs="Times New Roman"/>
          <w:sz w:val="24"/>
          <w:szCs w:val="24"/>
        </w:rPr>
        <w:t>организуется с детьми ежедневно,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 детям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>направлено на формирование у 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интереса к чтению (восприятия) книг. При этом решаются следующие задачи: создание целостной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Вариативные формы работы с детьми второй младшей группы: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беседа с элементами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движений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Интегративная деятельность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с воспитателем 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со сверстниками игра (парная, в малой группе)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ситуация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морального выбора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общения.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lang w:val="en-US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(в том числе в процессе наблюдения за объектами природы, трудом взрослых).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Интегративная деятельность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Хороводная игра с пением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Игра-драматизация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Игра-экспериментирование.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Интегративная деятельность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–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эстетическое  развитие</w:t>
      </w:r>
      <w:proofErr w:type="gramEnd"/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эстетически привлекательных предметов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выставок. Изготовление украшений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соответствующей возрасту народной, классической, детской музыки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Экспериментирование со звуками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Музыкально-дидактическая игра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музыкальных игр и танцев</w:t>
      </w:r>
    </w:p>
    <w:p w:rsidR="00777894" w:rsidRDefault="00777894" w:rsidP="00777894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пение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игровая, включая сюжетно-ролевую игру, игру с правилами и другие виды игры,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сверстниками),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30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ними),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фольклора,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улице),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28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материал,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аппликация),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 w:rsidR="00777894" w:rsidRPr="00777894" w:rsidRDefault="00777894" w:rsidP="00777894">
      <w:pPr>
        <w:tabs>
          <w:tab w:val="left" w:pos="9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right="20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Pr="007778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Уникальная природа ребёнка дошкольного возраста может быть охарактеризована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деятельности, предусмотренные основной образовательной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>
        <w:rPr>
          <w:rFonts w:ascii="Times New Roman" w:hAnsi="Times New Roman" w:cs="Times New Roman"/>
          <w:i/>
          <w:iCs/>
          <w:sz w:val="24"/>
          <w:szCs w:val="24"/>
        </w:rPr>
        <w:t>способами поддержки детской инициативы.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left="-284" w:right="4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2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детям о из реальных, а также возможных в будущем достижениях;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её сферу;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40" w:lineRule="auto"/>
        <w:ind w:left="698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2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2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Calibri" w:hAnsi="Calibri" w:cs="Calibri"/>
        </w:rPr>
      </w:pP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777894" w:rsidRDefault="00777894" w:rsidP="00777894">
      <w:pPr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28" w:lineRule="auto"/>
        <w:ind w:left="698" w:right="4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дошкольникам возможность обучаться на собственном опыте, приобретать разнообразный субъективный опыт на основе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исследований(</w:t>
      </w:r>
      <w:proofErr w:type="gramEnd"/>
      <w:r>
        <w:rPr>
          <w:rFonts w:ascii="Times New Roman" w:hAnsi="Times New Roman" w:cs="Times New Roman"/>
          <w:sz w:val="24"/>
          <w:szCs w:val="24"/>
        </w:rPr>
        <w:t>опытно-исследовательская деятельность).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Детская инициатива проявляется так же в свободной самостоятельной деятельности детей по выбору и интересам.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284" w:right="-589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деятельности ребенка в ДОУ могут существовать в форме самостоятельной инициативной деятельности:</w:t>
      </w:r>
    </w:p>
    <w:p w:rsidR="00777894" w:rsidRDefault="00777894" w:rsidP="00777894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ind w:left="-284" w:right="-58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самостоятельные сюжетно-ролевые, режиссерские и театрализованные игры;</w:t>
      </w:r>
    </w:p>
    <w:p w:rsidR="00777894" w:rsidRDefault="00777894" w:rsidP="00777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589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 w:rsidRPr="007778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3"/>
          <w:szCs w:val="23"/>
        </w:rPr>
        <w:t>развивающие и логические игры;</w:t>
      </w:r>
    </w:p>
    <w:p w:rsidR="00777894" w:rsidRDefault="00777894" w:rsidP="00777894">
      <w:pPr>
        <w:tabs>
          <w:tab w:val="left" w:pos="426"/>
        </w:tabs>
        <w:autoSpaceDE w:val="0"/>
        <w:autoSpaceDN w:val="0"/>
        <w:adjustRightInd w:val="0"/>
        <w:spacing w:after="0" w:line="228" w:lineRule="auto"/>
        <w:ind w:left="-284" w:right="-58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 w:rsidRPr="007778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музыкальные игры и импровизации;</w:t>
      </w:r>
    </w:p>
    <w:p w:rsidR="00777894" w:rsidRDefault="00777894" w:rsidP="007778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589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 w:rsidRPr="007778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3"/>
          <w:szCs w:val="23"/>
        </w:rPr>
        <w:t>речевые игры, игры с буквами, звуками и слогами;</w:t>
      </w:r>
    </w:p>
    <w:p w:rsidR="00777894" w:rsidRDefault="00777894" w:rsidP="00777894">
      <w:pPr>
        <w:tabs>
          <w:tab w:val="left" w:pos="426"/>
        </w:tabs>
        <w:autoSpaceDE w:val="0"/>
        <w:autoSpaceDN w:val="0"/>
        <w:adjustRightInd w:val="0"/>
        <w:spacing w:after="0" w:line="228" w:lineRule="auto"/>
        <w:ind w:left="-284" w:right="-58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 w:rsidRPr="007778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самостоятельная деятельность в книжном уголке;</w:t>
      </w:r>
    </w:p>
    <w:p w:rsidR="00777894" w:rsidRDefault="00777894" w:rsidP="00777894">
      <w:pPr>
        <w:tabs>
          <w:tab w:val="left" w:pos="1540"/>
        </w:tabs>
        <w:autoSpaceDE w:val="0"/>
        <w:autoSpaceDN w:val="0"/>
        <w:adjustRightInd w:val="0"/>
        <w:spacing w:after="0" w:line="216" w:lineRule="auto"/>
        <w:ind w:left="-284" w:right="-58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777894" w:rsidRDefault="00777894" w:rsidP="00777894">
      <w:pPr>
        <w:tabs>
          <w:tab w:val="left" w:pos="1540"/>
        </w:tabs>
        <w:autoSpaceDE w:val="0"/>
        <w:autoSpaceDN w:val="0"/>
        <w:adjustRightInd w:val="0"/>
        <w:spacing w:after="0" w:line="228" w:lineRule="auto"/>
        <w:ind w:left="-284" w:right="-58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самостоятельные опыты и эксперименты и др.</w:t>
      </w:r>
    </w:p>
    <w:p w:rsidR="00777894" w:rsidRDefault="00777894" w:rsidP="00777894">
      <w:pPr>
        <w:tabs>
          <w:tab w:val="left" w:pos="1540"/>
        </w:tabs>
        <w:autoSpaceDE w:val="0"/>
        <w:autoSpaceDN w:val="0"/>
        <w:adjustRightInd w:val="0"/>
        <w:spacing w:after="0" w:line="228" w:lineRule="auto"/>
        <w:ind w:left="-284" w:right="-58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777894" w:rsidRPr="00777894" w:rsidRDefault="00777894" w:rsidP="00777894">
      <w:pPr>
        <w:tabs>
          <w:tab w:val="left" w:pos="1540"/>
        </w:tabs>
        <w:autoSpaceDE w:val="0"/>
        <w:autoSpaceDN w:val="0"/>
        <w:adjustRightInd w:val="0"/>
        <w:spacing w:after="0" w:line="228" w:lineRule="auto"/>
        <w:ind w:left="-284" w:right="-589" w:firstLine="568"/>
        <w:jc w:val="center"/>
        <w:rPr>
          <w:rFonts w:ascii="Calibri" w:hAnsi="Calibri" w:cs="Calibri"/>
        </w:rPr>
      </w:pPr>
    </w:p>
    <w:p w:rsidR="00777894" w:rsidRDefault="00777894" w:rsidP="00777894">
      <w:pPr>
        <w:tabs>
          <w:tab w:val="left" w:pos="1540"/>
        </w:tabs>
        <w:autoSpaceDE w:val="0"/>
        <w:autoSpaceDN w:val="0"/>
        <w:adjustRightInd w:val="0"/>
        <w:spacing w:after="0" w:line="228" w:lineRule="auto"/>
        <w:ind w:right="-5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сетка самостоятельной деятельности детей в режимных моментах</w:t>
      </w:r>
    </w:p>
    <w:p w:rsidR="00777894" w:rsidRPr="00777894" w:rsidRDefault="00777894" w:rsidP="00777894">
      <w:pPr>
        <w:tabs>
          <w:tab w:val="left" w:pos="1540"/>
        </w:tabs>
        <w:autoSpaceDE w:val="0"/>
        <w:autoSpaceDN w:val="0"/>
        <w:adjustRightInd w:val="0"/>
        <w:spacing w:after="0" w:line="228" w:lineRule="auto"/>
        <w:ind w:left="720" w:right="-589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6"/>
        <w:gridCol w:w="5764"/>
      </w:tblGrid>
      <w:tr w:rsidR="00777894" w:rsidRPr="00777894">
        <w:trPr>
          <w:trHeight w:val="57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1441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777894">
        <w:trPr>
          <w:trHeight w:val="56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</w:tr>
      <w:tr w:rsidR="00777894">
        <w:trPr>
          <w:trHeight w:val="102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общение,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 во время утреннего приема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50 мин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52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1-й половине дня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77894">
        <w:trPr>
          <w:trHeight w:val="77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часа 10 минут</w:t>
            </w:r>
          </w:p>
        </w:tc>
      </w:tr>
      <w:tr w:rsidR="00777894">
        <w:trPr>
          <w:trHeight w:val="10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общение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деятельность по интересам во 2-ой половине дня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53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мин</w:t>
            </w:r>
          </w:p>
        </w:tc>
      </w:tr>
      <w:tr w:rsidR="00777894">
        <w:trPr>
          <w:trHeight w:val="37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50 мин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77894" w:rsidRDefault="00777894" w:rsidP="00777894">
      <w:pPr>
        <w:tabs>
          <w:tab w:val="left" w:pos="1960"/>
        </w:tabs>
        <w:autoSpaceDE w:val="0"/>
        <w:autoSpaceDN w:val="0"/>
        <w:adjustRightInd w:val="0"/>
        <w:spacing w:after="0" w:line="228" w:lineRule="auto"/>
        <w:ind w:left="980" w:right="440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2.4. 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семьями воспитанников.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также с трудностями, возникающими в семейном и общественном воспитании дошкольников;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мероприятиях;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77894" w:rsidRP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и формы деятельности, которые используются в деятельности 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Групповые 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Родительский комитет, участвующий в решении вопросов воспитания и социализации детей.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собрания, посвященные обсуждению актуальных и острых проблем воспитания детей дошкольного возраста.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Индивидуальные формы работы: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Работа специалистов по запросу родителей для решения проблемных ситуаций, связанных с воспитанием ребенка дошкольного возраста.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возникновения острых проблем, связанных с воспитанием ребенка.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Участие родителей (законных представителей) и других членов семьи дошкольника в реализации проектов и мероприятий воспитательной направленности.    </w:t>
      </w: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777894" w:rsidRP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before="1" w:after="0" w:line="240" w:lineRule="auto"/>
        <w:ind w:firstLine="707"/>
        <w:jc w:val="both"/>
        <w:rPr>
          <w:rFonts w:ascii="Calibri" w:hAnsi="Calibri" w:cs="Calibri"/>
        </w:rPr>
      </w:pPr>
    </w:p>
    <w:p w:rsid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с родителями отражен в модуле 7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Работа с родителями</w:t>
      </w:r>
      <w:r w:rsidRPr="007778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плана воспитательной работы группы (Приложении).</w:t>
      </w:r>
    </w:p>
    <w:p w:rsidR="00777894" w:rsidRP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222" w:firstLine="707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222" w:firstLine="707"/>
        <w:jc w:val="both"/>
        <w:rPr>
          <w:rFonts w:ascii="Calibri" w:hAnsi="Calibri" w:cs="Calibri"/>
        </w:rPr>
      </w:pPr>
    </w:p>
    <w:p w:rsidR="00777894" w:rsidRDefault="00777894" w:rsidP="00777894">
      <w:pPr>
        <w:tabs>
          <w:tab w:val="left" w:pos="7966"/>
        </w:tabs>
        <w:autoSpaceDE w:val="0"/>
        <w:autoSpaceDN w:val="0"/>
        <w:adjustRightInd w:val="0"/>
        <w:spacing w:after="0" w:line="240" w:lineRule="auto"/>
        <w:ind w:left="426" w:right="42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программы, формируемая участниками образовательных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отношений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этнокультурная составляющая)</w:t>
      </w:r>
    </w:p>
    <w:p w:rsidR="00777894" w:rsidRPr="00777894" w:rsidRDefault="00777894" w:rsidP="00777894">
      <w:pPr>
        <w:tabs>
          <w:tab w:val="left" w:pos="7966"/>
        </w:tabs>
        <w:autoSpaceDE w:val="0"/>
        <w:autoSpaceDN w:val="0"/>
        <w:adjustRightInd w:val="0"/>
        <w:spacing w:after="0" w:line="240" w:lineRule="auto"/>
        <w:ind w:left="426" w:right="420" w:hanging="426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 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непосредственно-образовательной деятельности, режимных моментах педагоги дают детям краеведческие сведения о нашей Республике, об истории её возникновения, о её достопримечательностях. Они воспитывают гордость за свою малую Родину, желание сделать ее лучше.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работе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Целью данной работы является развитие духовно-нравственной культуры ребенка, воспитание гражданских чувств, чувства любви к Родине, родному краю; формирование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ценностных ориентаций средствами традиционной народной культуры родного края.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378" w:firstLine="502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6840"/>
      </w:tblGrid>
      <w:tr w:rsidR="00777894">
        <w:trPr>
          <w:trHeight w:val="54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777894" w:rsidRPr="00777894">
        <w:trPr>
          <w:trHeight w:val="141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Социально-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младшего дошкольного возраста чувство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любви   и   привязанности   к   малой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родному   дому,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проявлением на этой основе ценностных идеалов, гуманных чувств нравственных отношений к окружающему миру и сверстникам.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родном доме в игровой деятельности.</w:t>
            </w:r>
          </w:p>
        </w:tc>
      </w:tr>
      <w:tr w:rsidR="00777894">
        <w:trPr>
          <w:trHeight w:val="78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традиционной  культуре  родного  края  через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</w:tc>
      </w:tr>
      <w:tr w:rsidR="00777894" w:rsidRPr="00777894">
        <w:trPr>
          <w:trHeight w:val="54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мышление, первичное 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диалектной  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 знакомство  с  культурой  и  традициями осетинского народа.</w:t>
            </w:r>
          </w:p>
        </w:tc>
      </w:tr>
      <w:tr w:rsidR="00777894">
        <w:trPr>
          <w:trHeight w:val="120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  детей   младшего   дошкольного   возраста   к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музыкальному  творчеству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родного края;  воспитывать  любовь  к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  земле   через   слушание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  песен,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танцев.</w:t>
            </w:r>
          </w:p>
        </w:tc>
      </w:tr>
      <w:tr w:rsidR="00777894" w:rsidRPr="00777894">
        <w:trPr>
          <w:trHeight w:val="53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свободу, физическую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выносливость,  смекалку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ловкость  через  традиционные  игры  и забавы.</w:t>
            </w:r>
          </w:p>
        </w:tc>
      </w:tr>
    </w:tbl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ind w:left="378" w:firstLine="502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итоговые результаты: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имеет первичные представления о своей семье, родном крае, (ближайшем социуме);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проявляет заботу о своей семье;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может рассказать о своей семье, назвать членов семьи;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понимает осетинскую речь, владеет элементарными навыками осетинской разговорной речи;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знает и играет в подвижные народные игры;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знает представителей растительного и животного мира Северной Осетии;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дошкольников к национальной культуре пронизывает всю деятельность детей в режиме дня и происходит в рамках образовательной деятельности по ознакомлению с окружающим, в повседневной жизни в ходе бесед, чтения художественной литературы, экскурсий в ближайшее окружение, игр с национальным содержанием, развлечений и праздников. Дети знакомятся:</w:t>
      </w:r>
    </w:p>
    <w:p w:rsidR="00777894" w:rsidRDefault="00777894" w:rsidP="0077789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народными играм, развлечениями, праздниками, традициями</w:t>
      </w:r>
    </w:p>
    <w:p w:rsidR="00777894" w:rsidRDefault="00777894" w:rsidP="00777894">
      <w:pPr>
        <w:tabs>
          <w:tab w:val="left" w:pos="333"/>
        </w:tabs>
        <w:autoSpaceDE w:val="0"/>
        <w:autoSpaceDN w:val="0"/>
        <w:adjustRightInd w:val="0"/>
        <w:spacing w:after="0" w:line="228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имеется уголок, отражающий особенности национального быта (утварь, костюмы, орудия труда и т.п.). Ведется работа по пропаганде основ национальной педагогики среди родителей.</w:t>
      </w: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 (физическое развитие, речевое развитие, познавательное развитие, социально-коммуникативное развитие, художественно-эстетическое развитие):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Познание</w:t>
      </w:r>
      <w:r w:rsidRPr="0077789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природа Северной Осетии, растительный и животный мир)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Pr="0077789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творчества);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Коммуникация</w:t>
      </w:r>
      <w:r w:rsidRPr="0077789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обучение осетинскому языку)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 w:rsidRPr="0077789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продуктивная деятельность);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77894">
        <w:rPr>
          <w:rFonts w:ascii="Times New Roman" w:hAnsi="Times New Roman" w:cs="Times New Roman"/>
          <w:sz w:val="24"/>
          <w:szCs w:val="24"/>
          <w:highlight w:val="white"/>
        </w:rPr>
        <w:t>• «</w:t>
      </w:r>
      <w:r>
        <w:rPr>
          <w:rFonts w:ascii="Times New Roman" w:hAnsi="Times New Roman" w:cs="Times New Roman"/>
          <w:sz w:val="24"/>
          <w:szCs w:val="24"/>
          <w:highlight w:val="white"/>
        </w:rPr>
        <w:t>Физическая культура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» (</w:t>
      </w:r>
      <w:r>
        <w:rPr>
          <w:rFonts w:ascii="Times New Roman" w:hAnsi="Times New Roman" w:cs="Times New Roman"/>
          <w:sz w:val="24"/>
          <w:szCs w:val="24"/>
          <w:highlight w:val="white"/>
        </w:rPr>
        <w:t>осетинские народные игры).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План работы по этнокультурной составляющей отражен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 модуле 6 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Этнокультурные мероприятия – 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Этнокультурный календарь</w:t>
      </w:r>
      <w:r w:rsidRPr="0077789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777894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sz w:val="24"/>
          <w:szCs w:val="24"/>
          <w:highlight w:val="white"/>
        </w:rPr>
        <w:t>плана воспитательной работы группы (Приложении)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777894" w:rsidRPr="00777894" w:rsidRDefault="00777894" w:rsidP="00777894">
      <w:pPr>
        <w:tabs>
          <w:tab w:val="left" w:pos="7540"/>
        </w:tabs>
        <w:autoSpaceDE w:val="0"/>
        <w:autoSpaceDN w:val="0"/>
        <w:adjustRightInd w:val="0"/>
        <w:spacing w:after="0" w:line="240" w:lineRule="auto"/>
        <w:ind w:left="-142" w:firstLine="709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Default="00777894" w:rsidP="00777894">
      <w:pPr>
        <w:tabs>
          <w:tab w:val="left" w:pos="3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ОРГАНИЗАЦИОННЫЙРАЗДЕЛ</w:t>
      </w:r>
    </w:p>
    <w:p w:rsidR="00777894" w:rsidRDefault="00777894" w:rsidP="00777894">
      <w:pPr>
        <w:tabs>
          <w:tab w:val="left" w:pos="31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 обеспечение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дошкольного образования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7778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7778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Вторая младшая группа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речи в детском саду</w:t>
      </w:r>
      <w:r w:rsidRPr="007778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вторая младшая группа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</w:t>
      </w:r>
      <w:r w:rsidRPr="007778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Физическое развитие в детском саду М.: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МОЗАИКА-СИНТЕЗ, 2015 г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Лыкова И.А., Шипунова В.А.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Дорожная безопасность. Детская безопасность: учебно-методическое пособие для педагогов, практическое руководство для родителей</w:t>
      </w:r>
      <w:proofErr w:type="gramStart"/>
      <w:r w:rsidRPr="00777894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77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ИД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Цветной мир</w:t>
      </w:r>
      <w:r>
        <w:rPr>
          <w:rFonts w:ascii="Times New Roman" w:hAnsi="Times New Roman" w:cs="Times New Roman"/>
          <w:sz w:val="24"/>
          <w:szCs w:val="24"/>
          <w:lang w:val="en-US"/>
        </w:rPr>
        <w:t>», 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Полозова Е.В.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Продуктивная деятельность с детьми младшего возраста: Учебно-методическое пособие для воспитателей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методистов.-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Воронеж.- 2007г.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Приобщению детей к художественной литературе. Программа и методические рекомендации. -М.; Мозаика- Синтез, 2005. - 72с.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Физкультурные занятия в детском саду</w:t>
      </w:r>
      <w:r w:rsidRPr="00777894">
        <w:rPr>
          <w:rFonts w:ascii="Times New Roman" w:hAnsi="Times New Roman" w:cs="Times New Roman"/>
          <w:sz w:val="24"/>
          <w:szCs w:val="24"/>
        </w:rPr>
        <w:t xml:space="preserve">». – </w:t>
      </w:r>
      <w:r>
        <w:rPr>
          <w:rFonts w:ascii="Times New Roman" w:hAnsi="Times New Roman" w:cs="Times New Roman"/>
          <w:sz w:val="24"/>
          <w:szCs w:val="24"/>
        </w:rPr>
        <w:t>М., Просвещение, 1999г</w:t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Т.П.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прибаутки,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играем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развиваемся</w:t>
      </w:r>
      <w:r w:rsidRPr="0077789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7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Ростов н /Дону: Феникс, 2014г.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7894" w:rsidRDefault="00777894" w:rsidP="00777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8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чтения в детском саду и дома: 2-4года: Пособие для воспитателей и родителей / Сост.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Издательство Оникс, 2011. – </w:t>
      </w:r>
      <w:r w:rsidRPr="00777894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777894" w:rsidRPr="00777894" w:rsidRDefault="00691412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Calibri" w:hAnsi="Calibri" w:cs="Calibri"/>
        </w:rPr>
      </w:pPr>
      <w:hyperlink r:id="rId5" w:history="1">
        <w:r w:rsidR="00777894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777894" w:rsidRPr="0077789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proofErr w:type="spellStart"/>
        <w:r w:rsidR="00777894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nsportal</w:t>
        </w:r>
        <w:proofErr w:type="spellEnd"/>
        <w:r w:rsidR="00777894" w:rsidRPr="0077789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777894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="00777894" w:rsidRPr="0077789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/"</w:t>
        </w:r>
      </w:hyperlink>
    </w:p>
    <w:p w:rsidR="00777894" w:rsidRPr="00777894" w:rsidRDefault="00691412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7778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777894" w:rsidRPr="007778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7778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777894" w:rsidRPr="007778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78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maam</w:t>
        </w:r>
        <w:proofErr w:type="spellEnd"/>
        <w:r w:rsidR="00777894" w:rsidRPr="007778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78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777894" w:rsidRPr="007778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777894" w:rsidRPr="00777894">
        <w:rPr>
          <w:rFonts w:ascii="Times New Roman" w:hAnsi="Times New Roman" w:cs="Times New Roman"/>
          <w:color w:val="0000FF"/>
          <w:sz w:val="24"/>
          <w:szCs w:val="24"/>
          <w:u w:val="single"/>
        </w:rPr>
        <w:t>"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>Режим дня.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5535"/>
        <w:gridCol w:w="3912"/>
      </w:tblGrid>
      <w:tr w:rsidR="00777894">
        <w:trPr>
          <w:trHeight w:val="36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 – 8.20</w:t>
            </w:r>
          </w:p>
        </w:tc>
      </w:tr>
      <w:tr w:rsidR="00777894">
        <w:trPr>
          <w:trHeight w:val="36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8.20 – 9.00</w:t>
            </w:r>
          </w:p>
        </w:tc>
      </w:tr>
      <w:tr w:rsidR="00777894">
        <w:trPr>
          <w:trHeight w:val="36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</w:tr>
      <w:tr w:rsidR="00777894">
        <w:trPr>
          <w:trHeight w:val="38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(игры. труд, наблюдения)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10.00-12.00</w:t>
            </w:r>
          </w:p>
        </w:tc>
      </w:tr>
      <w:tr w:rsidR="00777894">
        <w:trPr>
          <w:trHeight w:val="36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12:20 – 12.50</w:t>
            </w:r>
          </w:p>
        </w:tc>
      </w:tr>
      <w:tr w:rsidR="00777894">
        <w:trPr>
          <w:trHeight w:val="36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12.50 – 15.00</w:t>
            </w:r>
          </w:p>
        </w:tc>
      </w:tr>
      <w:tr w:rsidR="00777894">
        <w:trPr>
          <w:trHeight w:val="36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– 15.25</w:t>
            </w:r>
          </w:p>
        </w:tc>
      </w:tr>
      <w:tr w:rsidR="00777894">
        <w:trPr>
          <w:trHeight w:val="38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15.25-15.50</w:t>
            </w:r>
          </w:p>
        </w:tc>
      </w:tr>
      <w:tr w:rsidR="00777894">
        <w:trPr>
          <w:trHeight w:val="36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 – 16.20</w:t>
            </w:r>
          </w:p>
        </w:tc>
      </w:tr>
      <w:tr w:rsidR="00777894">
        <w:trPr>
          <w:trHeight w:val="38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16.35 – 18.30</w:t>
            </w:r>
          </w:p>
        </w:tc>
      </w:tr>
      <w:tr w:rsidR="00777894">
        <w:trPr>
          <w:trHeight w:val="388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18.30-19.00</w:t>
            </w:r>
          </w:p>
        </w:tc>
      </w:tr>
    </w:tbl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Двигательный режим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4759"/>
        <w:gridCol w:w="4770"/>
      </w:tblGrid>
      <w:tr w:rsidR="00777894">
        <w:trPr>
          <w:trHeight w:val="412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68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—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77894">
        <w:trPr>
          <w:trHeight w:val="957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5-6 общеразвивающих упражнений</w:t>
            </w:r>
          </w:p>
        </w:tc>
      </w:tr>
      <w:tr w:rsidR="00777894" w:rsidRPr="00777894">
        <w:trPr>
          <w:trHeight w:val="443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зале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 по 15 мин.</w:t>
            </w:r>
          </w:p>
        </w:tc>
      </w:tr>
      <w:tr w:rsidR="00777894">
        <w:trPr>
          <w:trHeight w:val="382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777894">
        <w:trPr>
          <w:trHeight w:val="418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77894">
        <w:trPr>
          <w:trHeight w:val="382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  <w:tr w:rsidR="00777894">
        <w:trPr>
          <w:trHeight w:val="357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77894">
        <w:trPr>
          <w:trHeight w:val="388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Прогулка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пределы  участка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</w:p>
        </w:tc>
      </w:tr>
      <w:tr w:rsidR="00777894">
        <w:trPr>
          <w:trHeight w:val="191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669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20—30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</w:tr>
      <w:tr w:rsidR="00777894">
        <w:trPr>
          <w:trHeight w:val="371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 20 мин.</w:t>
            </w:r>
          </w:p>
        </w:tc>
      </w:tr>
      <w:tr w:rsidR="00777894" w:rsidRPr="00777894">
        <w:trPr>
          <w:trHeight w:val="1001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 w:rsidP="007778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упражнения,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лыжи, велосипед)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обучение педагогом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реже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раза в неделю на физкультурном занятии на прогулке (фронтально  и  по  подгруппам)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right="-119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Сетка  непосредственно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-образовательной деятельности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08"/>
        <w:gridCol w:w="2908"/>
        <w:gridCol w:w="2361"/>
      </w:tblGrid>
      <w:tr w:rsidR="00777894">
        <w:trPr>
          <w:trHeight w:val="43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НОД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777894">
        <w:trPr>
          <w:trHeight w:val="73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ФЦКМ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чередуя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 – 9.20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9.25-9.40</w:t>
            </w:r>
          </w:p>
        </w:tc>
      </w:tr>
      <w:tr w:rsidR="00777894">
        <w:trPr>
          <w:trHeight w:val="687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9.15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9.25 – 9.40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15.50-16.05</w:t>
            </w:r>
          </w:p>
        </w:tc>
      </w:tr>
      <w:tr w:rsidR="00777894">
        <w:trPr>
          <w:trHeight w:val="79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9.15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9.25-9.40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9.55-10.10</w:t>
            </w:r>
          </w:p>
        </w:tc>
      </w:tr>
      <w:tr w:rsidR="00777894">
        <w:trPr>
          <w:trHeight w:val="253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9.15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– 9.45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12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9.15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11.45-12.00</w:t>
            </w:r>
          </w:p>
        </w:tc>
      </w:tr>
    </w:tbl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3.4. </w:t>
      </w:r>
      <w:r>
        <w:rPr>
          <w:rFonts w:ascii="Times New Roman" w:hAnsi="Times New Roman" w:cs="Times New Roman"/>
          <w:b/>
          <w:bCs/>
          <w:sz w:val="24"/>
          <w:szCs w:val="24"/>
        </w:rPr>
        <w:t>Перспективно-тематическое планирование.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0"/>
        <w:gridCol w:w="2154"/>
        <w:gridCol w:w="5540"/>
      </w:tblGrid>
      <w:tr w:rsidR="00777894">
        <w:trPr>
          <w:trHeight w:val="5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Месяц/тема</w:t>
            </w:r>
          </w:p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777894">
        <w:trPr>
          <w:trHeight w:val="332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77894" w:rsidRPr="00777894">
        <w:trPr>
          <w:trHeight w:val="28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помещением групповой комнаты, рассказать об игрушках, о правилах поведения в группе и спальне.</w:t>
            </w:r>
          </w:p>
        </w:tc>
      </w:tr>
      <w:tr w:rsidR="00777894" w:rsidRPr="00777894">
        <w:trPr>
          <w:trHeight w:val="26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называть любимые игрушки, объединять их обобщающим понятием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77894" w:rsidRPr="00777894">
        <w:trPr>
          <w:trHeight w:val="26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Нац. осетинские игры.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забытым народным играм, считалкам, другим жанрам устного народного творчества.</w:t>
            </w:r>
          </w:p>
        </w:tc>
      </w:tr>
      <w:tr w:rsid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эколога</w:t>
            </w:r>
          </w:p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77894" w:rsidRPr="00777894">
        <w:trPr>
          <w:trHeight w:val="28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ситуации развития детей посредством расширения представлений о семье.</w:t>
            </w:r>
          </w:p>
        </w:tc>
      </w:tr>
      <w:tr w:rsidR="00777894">
        <w:trPr>
          <w:trHeight w:val="280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77894" w:rsidRPr="00777894">
        <w:trPr>
          <w:trHeight w:val="59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природных явлениях, их взаимосвязи (осень).</w:t>
            </w:r>
          </w:p>
        </w:tc>
      </w:tr>
      <w:tr w:rsidR="00777894" w:rsidRPr="00777894">
        <w:trPr>
          <w:trHeight w:val="34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любимым народным поэтом.</w:t>
            </w:r>
          </w:p>
        </w:tc>
      </w:tr>
      <w:tr w:rsidR="00777894" w:rsidRPr="00777894">
        <w:trPr>
          <w:trHeight w:val="31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лечит?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представление детей о труде врача и медицинской сестры.</w:t>
            </w:r>
          </w:p>
        </w:tc>
      </w:tr>
      <w:tr w:rsidR="00777894">
        <w:trPr>
          <w:trHeight w:val="31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эколога</w:t>
            </w:r>
          </w:p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29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77894">
        <w:trPr>
          <w:trHeight w:val="119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дружные ребята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понимание того, что такое хорошо и что такое плохо.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сверстниками.</w:t>
            </w:r>
          </w:p>
        </w:tc>
      </w:tr>
      <w:tr w:rsidR="00777894" w:rsidRPr="00777894">
        <w:trPr>
          <w:trHeight w:val="3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 представлений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овощах, описания их внешних характеристик.</w:t>
            </w:r>
          </w:p>
        </w:tc>
      </w:tr>
      <w:tr w:rsidR="00777894" w:rsidRPr="00777894">
        <w:trPr>
          <w:trHeight w:val="28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 представлений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фруктах, описания их внешних характеристик.</w:t>
            </w:r>
          </w:p>
        </w:tc>
      </w:tr>
      <w:tr w:rsidR="00777894">
        <w:trPr>
          <w:trHeight w:val="28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эколога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28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сказки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осетинскими сказками.</w:t>
            </w:r>
          </w:p>
        </w:tc>
      </w:tr>
      <w:tr w:rsidR="00777894">
        <w:trPr>
          <w:trHeight w:val="340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77894" w:rsidRPr="00777894">
        <w:trPr>
          <w:trHeight w:val="26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Осетинские народные сказки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осетинскими 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сказками .</w:t>
            </w:r>
            <w:proofErr w:type="gramEnd"/>
          </w:p>
        </w:tc>
      </w:tr>
      <w:tr w:rsidR="00777894" w:rsidRPr="00777894">
        <w:trPr>
          <w:trHeight w:val="59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детей о домашних птицах, развитие всех компонентов устной речи детей.</w:t>
            </w:r>
          </w:p>
        </w:tc>
      </w:tr>
      <w:tr w:rsidR="00777894" w:rsidRP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животными нашего Края, с особенностями внешнего вида.</w:t>
            </w:r>
          </w:p>
        </w:tc>
      </w:tr>
      <w:tr w:rsid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эколога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31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праздничное настроение.</w:t>
            </w:r>
          </w:p>
        </w:tc>
      </w:tr>
      <w:tr w:rsidR="00777894">
        <w:trPr>
          <w:trHeight w:val="29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77894">
        <w:trPr>
          <w:trHeight w:val="28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Хадзаронта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праздниками осетин.</w:t>
            </w:r>
          </w:p>
        </w:tc>
      </w:tr>
      <w:tr w:rsidR="00777894" w:rsidRP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жарких стран.</w:t>
            </w:r>
          </w:p>
        </w:tc>
      </w:tr>
      <w:tr w:rsid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эколога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423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777894" w:rsidRPr="00777894">
        <w:trPr>
          <w:trHeight w:val="59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осетин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 одеждой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осетин.</w:t>
            </w:r>
          </w:p>
        </w:tc>
      </w:tr>
      <w:tr w:rsidR="00777894" w:rsidRPr="00777894">
        <w:trPr>
          <w:trHeight w:val="28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детей по теме: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77894" w:rsidRP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закреплять знания детей по теме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894">
        <w:trPr>
          <w:trHeight w:val="59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эколога</w:t>
            </w:r>
          </w:p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255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777894" w:rsidRPr="00777894">
        <w:trPr>
          <w:trHeight w:val="90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празднике Международный Женский день.</w:t>
            </w:r>
          </w:p>
        </w:tc>
      </w:tr>
      <w:tr w:rsidR="00777894" w:rsidRPr="00777894">
        <w:trPr>
          <w:trHeight w:val="59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осетинская кухня.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природных явлениях, их взаимосвязи (весна).</w:t>
            </w:r>
          </w:p>
        </w:tc>
      </w:tr>
      <w:tr w:rsidR="00777894" w:rsidRP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>Расширять знания детей о транспорте.</w:t>
            </w:r>
          </w:p>
        </w:tc>
      </w:tr>
      <w:tr w:rsid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эколога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77894" w:rsidRPr="00777894">
        <w:trPr>
          <w:trHeight w:val="103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вокруг нас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дошкольников основ безопасного поведения в жизни, создание условия для формирования навыков безопасного поведения в быту, на улице,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транспортной среды.</w:t>
            </w:r>
          </w:p>
        </w:tc>
      </w:tr>
      <w:tr w:rsidR="00777894">
        <w:trPr>
          <w:trHeight w:val="255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77894" w:rsidRPr="00777894">
        <w:trPr>
          <w:trHeight w:val="77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материалов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свойствах материалов: дерево, стекло, металл, бумага; о том, как люди используют их для изготовления предметов.</w:t>
            </w:r>
          </w:p>
        </w:tc>
      </w:tr>
      <w:tr w:rsidR="00777894" w:rsidRPr="00777894">
        <w:trPr>
          <w:trHeight w:val="77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цветы нашего Края.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деревьев и цветов нашего Края, уточнить характерные признаки деревьев, закрепить название частей.</w:t>
            </w:r>
          </w:p>
        </w:tc>
      </w:tr>
      <w:tr w:rsidR="00777894" w:rsidRPr="00777894">
        <w:trPr>
          <w:trHeight w:val="58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  надо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беречь.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здоровом образе жизни.</w:t>
            </w:r>
          </w:p>
        </w:tc>
      </w:tr>
      <w:tr w:rsidR="00777894">
        <w:trPr>
          <w:trHeight w:val="58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эколога</w:t>
            </w:r>
          </w:p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255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77894" w:rsidRP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профессиях людей.</w:t>
            </w:r>
          </w:p>
        </w:tc>
      </w:tr>
      <w:tr w:rsidR="00777894" w:rsidRPr="00777894">
        <w:trPr>
          <w:trHeight w:val="104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вокруг нас.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качествах и свойствах, целевом назначении и функции предметов: одежды, обуви, головных уборах,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 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гендерное  назначение.</w:t>
            </w:r>
          </w:p>
        </w:tc>
      </w:tr>
      <w:tr w:rsidR="00777894" w:rsidRPr="00777894">
        <w:trPr>
          <w:trHeight w:val="51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 - Беслан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родном городе на основе ознакомления с ближайшим окружением.</w:t>
            </w:r>
          </w:p>
        </w:tc>
      </w:tr>
      <w:tr w:rsidR="00777894">
        <w:trPr>
          <w:trHeight w:val="2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эколога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77894" w:rsidRPr="00777894">
        <w:trPr>
          <w:trHeight w:val="51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198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природных явлениях, их взаимосвязи (лето).</w:t>
            </w:r>
          </w:p>
        </w:tc>
      </w:tr>
    </w:tbl>
    <w:p w:rsidR="00777894" w:rsidRPr="00777894" w:rsidRDefault="00777894" w:rsidP="00777894">
      <w:pPr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96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hAnsi="Calibri" w:cs="Calibri"/>
        </w:rPr>
      </w:pPr>
    </w:p>
    <w:p w:rsidR="00777894" w:rsidRDefault="00777894" w:rsidP="00777894">
      <w:pPr>
        <w:tabs>
          <w:tab w:val="left" w:pos="796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мероприятий.</w:t>
      </w:r>
    </w:p>
    <w:p w:rsidR="00777894" w:rsidRPr="00777894" w:rsidRDefault="00777894" w:rsidP="00777894">
      <w:pPr>
        <w:tabs>
          <w:tab w:val="left" w:pos="796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событий, праздников, мероприятий, проводимых во второй младшей группе: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Calibri" w:hAnsi="Calibri" w:cs="Calibri"/>
        </w:rPr>
      </w:pP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Праздники.</w:t>
      </w:r>
      <w:r>
        <w:rPr>
          <w:rFonts w:ascii="Times New Roman" w:hAnsi="Times New Roman" w:cs="Times New Roman"/>
          <w:sz w:val="24"/>
          <w:szCs w:val="24"/>
        </w:rPr>
        <w:t xml:space="preserve"> Новогодняя елка,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Мамин праздник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Мой папа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Осень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Лето</w:t>
      </w:r>
      <w:r w:rsidRPr="00777894">
        <w:rPr>
          <w:rFonts w:ascii="Times New Roman" w:hAnsi="Times New Roman" w:cs="Times New Roman"/>
          <w:sz w:val="24"/>
          <w:szCs w:val="24"/>
        </w:rPr>
        <w:t>».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Тематические праздники и развлечения.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Здравствуй, Осень!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 весеннем лесу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Здравствуй, лето!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Ой, бежит ручьем вода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На бабушкином дворе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 саду ли, в огороде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На птичьем дворе</w:t>
      </w:r>
      <w:r w:rsidRPr="00777894">
        <w:rPr>
          <w:rFonts w:ascii="Times New Roman" w:hAnsi="Times New Roman" w:cs="Times New Roman"/>
          <w:sz w:val="24"/>
          <w:szCs w:val="24"/>
        </w:rPr>
        <w:t>»,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Масленица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Театрализованные представления.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Показ сказки 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Репка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Pr="007778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Теремок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Волк и козлята</w:t>
      </w:r>
      <w:r w:rsidRPr="0077789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инсценировка по мотивам сказки 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Колобок</w:t>
      </w:r>
      <w:proofErr w:type="gramStart"/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proofErr w:type="gramEnd"/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Тыппырон</w:t>
      </w:r>
      <w:proofErr w:type="spellEnd"/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показ русской народной сказки 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Рукавичка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Музыкально –литературные развлечения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Концерт для кукол</w:t>
      </w:r>
      <w:r w:rsidRPr="0077789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любим петь и танцевать</w:t>
      </w:r>
      <w:r w:rsidRPr="00777894">
        <w:rPr>
          <w:rFonts w:ascii="Times New Roman" w:hAnsi="Times New Roman" w:cs="Times New Roman"/>
          <w:sz w:val="24"/>
          <w:szCs w:val="24"/>
        </w:rPr>
        <w:t>»,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гости к бабушке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Праздник зонтика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Мои любимые игрушки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инсценировка по мотивам сказки 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Заюшкина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избушка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Спортивные развлечения.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Кто быстрее?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Зимние радости</w:t>
      </w:r>
      <w:r w:rsidRPr="0077789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Мы растем сильными и смелыми</w:t>
      </w:r>
      <w:r w:rsidRPr="00777894">
        <w:rPr>
          <w:rFonts w:ascii="Times New Roman" w:hAnsi="Times New Roman" w:cs="Times New Roman"/>
          <w:sz w:val="24"/>
          <w:szCs w:val="24"/>
        </w:rPr>
        <w:t>»,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Весёлые воробушки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Зимние забавы.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Бросай, лови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Музыкальные заводные игрушки</w:t>
      </w:r>
      <w:r w:rsidRPr="00777894">
        <w:rPr>
          <w:rFonts w:ascii="Times New Roman" w:hAnsi="Times New Roman" w:cs="Times New Roman"/>
          <w:sz w:val="24"/>
          <w:szCs w:val="24"/>
        </w:rPr>
        <w:t xml:space="preserve">», 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Ладушки-хлопушки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Праздник мыльных пузырей</w:t>
      </w:r>
      <w:r w:rsidRPr="0077789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777894" w:rsidRPr="00777894" w:rsidRDefault="00777894" w:rsidP="00777894">
      <w:pPr>
        <w:tabs>
          <w:tab w:val="left" w:pos="7966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Calibri" w:hAnsi="Calibri" w:cs="Calibri"/>
        </w:rPr>
      </w:pPr>
    </w:p>
    <w:p w:rsidR="00777894" w:rsidRPr="00777894" w:rsidRDefault="00777894" w:rsidP="00777894">
      <w:pPr>
        <w:tabs>
          <w:tab w:val="left" w:pos="7540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Calibri" w:hAnsi="Calibri" w:cs="Calibri"/>
        </w:rPr>
      </w:pPr>
    </w:p>
    <w:p w:rsidR="00777894" w:rsidRDefault="00777894" w:rsidP="00777894">
      <w:pPr>
        <w:tabs>
          <w:tab w:val="left" w:pos="7540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 xml:space="preserve">3.6. 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предметно-развивающей среды</w:t>
      </w:r>
    </w:p>
    <w:p w:rsidR="00777894" w:rsidRPr="00777894" w:rsidRDefault="00777894" w:rsidP="00777894">
      <w:pPr>
        <w:tabs>
          <w:tab w:val="left" w:pos="754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778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8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основной общеобразовательной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этих целей педагогам нужно: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создавать условия для принятия ребенком ответственности и проявления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3.3. ФГОС ДО, предметно-пространственная среда должна обеспечивать: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– необходимые для него условия;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78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учет возрастных особенностей детей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Центры развития активности детей во второй младшей группе</w:t>
      </w:r>
    </w:p>
    <w:p w:rsidR="00777894" w:rsidRPr="00777894" w:rsidRDefault="00777894" w:rsidP="00777894">
      <w:pPr>
        <w:autoSpaceDE w:val="0"/>
        <w:autoSpaceDN w:val="0"/>
        <w:adjustRightInd w:val="0"/>
        <w:spacing w:after="0" w:line="228" w:lineRule="auto"/>
        <w:rPr>
          <w:rFonts w:ascii="Calibri" w:hAnsi="Calibri" w:cs="Calibri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2241"/>
        <w:gridCol w:w="4167"/>
      </w:tblGrid>
      <w:tr w:rsidR="00777894">
        <w:trPr>
          <w:trHeight w:val="5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активности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    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777894">
        <w:trPr>
          <w:trHeight w:val="35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2120"/>
                <w:tab w:val="left" w:pos="31680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 детей</w:t>
            </w:r>
          </w:p>
        </w:tc>
      </w:tr>
      <w:tr w:rsidR="00777894" w:rsidRPr="00777894">
        <w:trPr>
          <w:trHeight w:val="365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науки и природы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для проведения экспериментов.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Фартуки.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 (песок, вода, глина, камешки.)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Сыпучие продукты (фасоль, горох, манка,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мука, соль, сахар).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Емкости разной вместимости, ложки, лопатки, палочки, воронки, сито.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(по программе) с указателями.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Лейки, опрыскиватель, палочки для рыхления почвы, кисточки.</w:t>
            </w:r>
          </w:p>
        </w:tc>
      </w:tr>
      <w:tr w:rsidR="00777894" w:rsidRPr="00777894">
        <w:trPr>
          <w:trHeight w:val="130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математического развития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и познавательный математический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материал, логико-математические игры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геометрических фигур.</w:t>
            </w:r>
          </w:p>
        </w:tc>
      </w:tr>
      <w:tr w:rsidR="00777894">
        <w:trPr>
          <w:trHeight w:val="50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Плоскостные изображения предметов и объектов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обводки .</w:t>
            </w:r>
            <w:proofErr w:type="gramEnd"/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мячики разных цветов и размеров.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Игрушки-шнуровки, игрушки-застежки.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Мелкая и средняя мозаики и схемы выкладывания узоров из них.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и средний конструкторы типа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игрушки</w:t>
            </w:r>
          </w:p>
        </w:tc>
      </w:tr>
      <w:tr w:rsidR="00777894">
        <w:trPr>
          <w:trHeight w:val="26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 детей</w:t>
            </w:r>
          </w:p>
        </w:tc>
      </w:tr>
      <w:tr w:rsidR="00777894" w:rsidRPr="00777894">
        <w:trPr>
          <w:trHeight w:val="7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 или открытая витрина для книг.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Столик, два стульчика,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 и любимые книги детей,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энциклопедии, справочная литература,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Книги, знакомящие с культурой народа: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сказки, загадки,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игры.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Книжки-раскраски по изучаемым лексическим темам.</w:t>
            </w:r>
          </w:p>
        </w:tc>
      </w:tr>
      <w:tr w:rsidR="00777894">
        <w:trPr>
          <w:trHeight w:val="20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Полка или этажерка для пособий.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серии сюжетных картинок.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и другие игры по изучаемым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темам.  </w:t>
            </w:r>
            <w:proofErr w:type="gramEnd"/>
          </w:p>
        </w:tc>
      </w:tr>
      <w:tr w:rsidR="00777894">
        <w:trPr>
          <w:trHeight w:val="28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детей</w:t>
            </w:r>
          </w:p>
        </w:tc>
      </w:tr>
      <w:tr w:rsidR="00777894">
        <w:trPr>
          <w:trHeight w:val="5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средние разных цветов.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малые разных цветов.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массажные .</w:t>
            </w:r>
            <w:proofErr w:type="gramEnd"/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скакалка.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и ребристые коврики.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</w:p>
        </w:tc>
      </w:tr>
      <w:tr w:rsidR="00777894" w:rsidRPr="00777894">
        <w:trPr>
          <w:trHeight w:val="5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сохранения здоровья ребенка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правилам безопасности жизнедеятельности</w:t>
            </w:r>
          </w:p>
        </w:tc>
      </w:tr>
      <w:tr w:rsidR="00777894">
        <w:trPr>
          <w:trHeight w:val="32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777894">
        <w:trPr>
          <w:trHeight w:val="20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Восковые  мелки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мел.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Гуашевые и акварельные краски.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Фломастеры, цветные карандаши.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и белая бумага, картон.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Кисти, палочки, стеки, ножницы, поролон,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печатки, трафареты по изучаемым темам.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 для рисования мелом, фломастерами.  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Книжки-раскраски</w:t>
            </w:r>
          </w:p>
        </w:tc>
      </w:tr>
      <w:tr w:rsidR="00777894">
        <w:trPr>
          <w:trHeight w:val="523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конструкторы с блоками среднего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мелкого размера.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Небольшие игрушки для обыгрывания построек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животных, дорожные знаки,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светофоры и т.п.).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(мелкий, средний, крупный).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 легковые и грузовые (самосвалы, грузовики, фургоны, специальный транспорт).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крупная  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выкладывания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узоров из нее.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типа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деталями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разного размера и схемы выполнения построек.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(4—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частей, все виды разрезов),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Игрушки-застежки, игрушки-шнуровки.</w:t>
            </w:r>
          </w:p>
        </w:tc>
      </w:tr>
      <w:tr w:rsidR="00777894" w:rsidRPr="00777894">
        <w:trPr>
          <w:trHeight w:val="219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музыкальной деятельности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театрализованной деятельности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 (барабан, погремушки, бубен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Ложки, палочки, молоточки, кубики.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ширма.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 и игрушки для различных видов театра</w:t>
            </w:r>
          </w:p>
        </w:tc>
      </w:tr>
      <w:tr w:rsidR="00777894">
        <w:trPr>
          <w:trHeight w:val="33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  развитие детей</w:t>
            </w:r>
          </w:p>
        </w:tc>
      </w:tr>
      <w:tr w:rsidR="00777894" w:rsidRPr="00777894">
        <w:trPr>
          <w:trHeight w:val="259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и постельного белья для кукол,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кукольные сервизы, кукольная мебель, коляски для кукол.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 для сюжетно-ролевых игр.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нескольких сюжетно-ролевых игр.</w:t>
            </w:r>
          </w:p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</w:tc>
      </w:tr>
      <w:tr w:rsidR="00777894">
        <w:trPr>
          <w:trHeight w:val="9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девочек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Куклы,посуда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,коляски.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 кукольная.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кукол.</w:t>
            </w:r>
          </w:p>
        </w:tc>
      </w:tr>
      <w:tr w:rsidR="00777894">
        <w:trPr>
          <w:trHeight w:val="5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мальчиков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Машинки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Столик с инструментами.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</w:p>
        </w:tc>
      </w:tr>
      <w:tr w:rsidR="00777894">
        <w:trPr>
          <w:trHeight w:val="61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уединения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894">
        <w:trPr>
          <w:trHeight w:val="79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P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труда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швабра, совок, щетка для сметания мусора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рабочих мест.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мусора.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Фартуки.</w:t>
            </w:r>
          </w:p>
          <w:p w:rsidR="00777894" w:rsidRDefault="00777894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Перспективный план оснащения РППС группы</w:t>
      </w:r>
    </w:p>
    <w:p w:rsidR="00777894" w:rsidRDefault="00777894" w:rsidP="00777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966"/>
        <w:gridCol w:w="7674"/>
      </w:tblGrid>
      <w:tr w:rsidR="00777894">
        <w:trPr>
          <w:trHeight w:val="48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77894" w:rsidRPr="00777894">
        <w:trPr>
          <w:trHeight w:val="96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подобранные по возрасту.</w:t>
            </w:r>
          </w:p>
          <w:p w:rsidR="00777894" w:rsidRPr="00777894" w:rsidRDefault="00777894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кукол для сюжетно – ролевой игры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плитка, кукольная кроватка, набор посуды.</w:t>
            </w:r>
          </w:p>
        </w:tc>
      </w:tr>
      <w:tr w:rsidR="00777894" w:rsidRPr="00777894">
        <w:trPr>
          <w:trHeight w:val="56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конструкторов, строительных наборов</w:t>
            </w:r>
          </w:p>
          <w:p w:rsidR="00777894" w:rsidRPr="00777894" w:rsidRDefault="00777894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картотеки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894" w:rsidRPr="00777894">
        <w:trPr>
          <w:trHeight w:val="54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Pr="00777894" w:rsidRDefault="00777894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Залатай коврик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7894" w:rsidRPr="00777894" w:rsidRDefault="00777894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инструментов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музыкальный центр.</w:t>
            </w:r>
          </w:p>
        </w:tc>
      </w:tr>
      <w:tr w:rsidR="00777894" w:rsidRPr="00777894">
        <w:trPr>
          <w:trHeight w:val="50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картотеки бесед по ПДД.</w:t>
            </w:r>
          </w:p>
          <w:p w:rsidR="00777894" w:rsidRPr="00777894" w:rsidRDefault="00777894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(юбки, платки,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сарафаны)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894" w:rsidRPr="00777894">
        <w:trPr>
          <w:trHeight w:val="47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 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 – экспериментальной деятельности.(природный материал)                    </w:t>
            </w:r>
          </w:p>
          <w:p w:rsidR="00777894" w:rsidRP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игр 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разного калибра.</w:t>
            </w:r>
          </w:p>
        </w:tc>
      </w:tr>
    </w:tbl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023"/>
        <w:gridCol w:w="7617"/>
      </w:tblGrid>
      <w:tr w:rsidR="00777894" w:rsidRPr="00777894">
        <w:trPr>
          <w:trHeight w:val="6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центра физической культуры (мячи разных размеров, обручи)                                                          </w:t>
            </w:r>
          </w:p>
          <w:p w:rsidR="00777894" w:rsidRP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экспериментирования (мерные стаканчики,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губки)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777894" w:rsidRPr="00777894">
        <w:trPr>
          <w:trHeight w:val="107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кубиков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предметными картинками.</w:t>
            </w:r>
          </w:p>
          <w:p w:rsidR="00777894" w:rsidRP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 книжного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художественной  литературой  по программе по темам недели</w:t>
            </w:r>
          </w:p>
        </w:tc>
      </w:tr>
      <w:tr w:rsidR="00777894">
        <w:trPr>
          <w:trHeight w:val="107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Фонотека с аудиозаписями детских песенок из мультфильмов и сказок.</w:t>
            </w:r>
          </w:p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сказкам </w:t>
            </w:r>
          </w:p>
        </w:tc>
      </w:tr>
      <w:tr w:rsidR="00777894" w:rsidRPr="00777894">
        <w:trPr>
          <w:trHeight w:val="107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развитию речи</w:t>
            </w:r>
          </w:p>
          <w:p w:rsidR="00777894" w:rsidRPr="00777894" w:rsidRDefault="0077789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участка группы: высадка цветов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клумбы.  </w:t>
            </w:r>
            <w:proofErr w:type="gramEnd"/>
          </w:p>
        </w:tc>
      </w:tr>
    </w:tbl>
    <w:p w:rsidR="00777894" w:rsidRPr="00777894" w:rsidRDefault="00777894" w:rsidP="00777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61A" w:rsidRDefault="00E3061A"/>
    <w:p w:rsidR="00691412" w:rsidRDefault="00691412"/>
    <w:p w:rsidR="00691412" w:rsidRDefault="00691412"/>
    <w:p w:rsidR="00691412" w:rsidRDefault="00691412"/>
    <w:p w:rsidR="00691412" w:rsidRDefault="00691412"/>
    <w:p w:rsidR="00691412" w:rsidRPr="00691412" w:rsidRDefault="00691412" w:rsidP="0069141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41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91412" w:rsidRPr="00691412" w:rsidRDefault="00691412" w:rsidP="0069141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412" w:rsidRPr="00691412" w:rsidRDefault="00691412" w:rsidP="0069141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4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14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Календарный план воспитательной работы 2 младшей группы</w:t>
      </w:r>
    </w:p>
    <w:p w:rsidR="00691412" w:rsidRPr="00691412" w:rsidRDefault="00691412" w:rsidP="0069141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4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МБДОУ «Детский сад № 5 г. Беслана»</w:t>
      </w:r>
    </w:p>
    <w:p w:rsidR="00691412" w:rsidRPr="00691412" w:rsidRDefault="00691412" w:rsidP="0069141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4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2021/22 учебный год.</w:t>
      </w:r>
    </w:p>
    <w:p w:rsidR="00691412" w:rsidRPr="00691412" w:rsidRDefault="00691412" w:rsidP="00691412">
      <w:pPr>
        <w:spacing w:after="0"/>
        <w:rPr>
          <w:rFonts w:eastAsiaTheme="minorEastAsia"/>
          <w:lang w:eastAsia="ru-RU"/>
        </w:rPr>
      </w:pPr>
    </w:p>
    <w:tbl>
      <w:tblPr>
        <w:tblW w:w="10798" w:type="dxa"/>
        <w:tblInd w:w="-1001" w:type="dxa"/>
        <w:tblLook w:val="0600" w:firstRow="0" w:lastRow="0" w:firstColumn="0" w:lastColumn="0" w:noHBand="1" w:noVBand="1"/>
      </w:tblPr>
      <w:tblGrid>
        <w:gridCol w:w="3248"/>
        <w:gridCol w:w="402"/>
        <w:gridCol w:w="10"/>
        <w:gridCol w:w="1871"/>
        <w:gridCol w:w="5267"/>
      </w:tblGrid>
      <w:tr w:rsidR="00691412" w:rsidRPr="00691412" w:rsidTr="00B25F22"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91412" w:rsidRPr="00691412" w:rsidTr="00B25F22">
        <w:trPr>
          <w:trHeight w:val="555"/>
        </w:trPr>
        <w:tc>
          <w:tcPr>
            <w:tcW w:w="10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6914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left="822" w:right="222" w:firstLine="5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(НОД)</w:t>
            </w:r>
          </w:p>
        </w:tc>
      </w:tr>
      <w:tr w:rsidR="00691412" w:rsidRPr="00691412" w:rsidTr="00B25F22">
        <w:trPr>
          <w:trHeight w:val="413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конспектов НОД направленных на воспитание дошкольников и проведение их в соответствии с календарно-тематическим планированием группы на 2021-2022уч. год.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691412" w:rsidRPr="00691412" w:rsidTr="00B25F22">
        <w:trPr>
          <w:trHeight w:val="2464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«Мы пришли в детский </w:t>
            </w:r>
            <w:proofErr w:type="spellStart"/>
            <w:proofErr w:type="gram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сад»Дидактическая</w:t>
            </w:r>
            <w:proofErr w:type="spellEnd"/>
            <w:proofErr w:type="gram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игра «Кто что делает»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Игровое упражнение «К нам пришли гости»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1412" w:rsidRPr="00691412" w:rsidTr="00B25F22">
        <w:trPr>
          <w:trHeight w:val="1660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«Труд дворника»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С/р Игра «Детский сад»</w:t>
            </w:r>
          </w:p>
        </w:tc>
        <w:tc>
          <w:tcPr>
            <w:tcW w:w="188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</w:tc>
      </w:tr>
      <w:tr w:rsidR="00691412" w:rsidRPr="00691412" w:rsidTr="00B25F22">
        <w:trPr>
          <w:trHeight w:val="2744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«Для чего нужен витамин?»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«Назови отличия»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 «Вымоем посуду»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«Зимняя сказка»</w:t>
            </w:r>
          </w:p>
        </w:tc>
        <w:tc>
          <w:tcPr>
            <w:tcW w:w="188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</w:tc>
      </w:tr>
      <w:tr w:rsidR="00691412" w:rsidRPr="00691412" w:rsidTr="00B25F22">
        <w:trPr>
          <w:trHeight w:val="1912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Дидактическая игра «Украсим национальный костюм»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Дидактическая игра «Собери матрешку»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412" w:rsidRPr="00691412" w:rsidRDefault="00691412" w:rsidP="0069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412" w:rsidRPr="00691412" w:rsidTr="00B25F22">
        <w:trPr>
          <w:trHeight w:val="1705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«В гостях у сказки»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Дидактическое упражнение </w:t>
            </w:r>
            <w:proofErr w:type="gram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Скажи</w:t>
            </w:r>
            <w:proofErr w:type="gram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вежливо»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Драматизация сказки «Теремок»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 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1412" w:rsidRPr="00691412" w:rsidTr="00B25F22">
        <w:trPr>
          <w:trHeight w:val="1594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«незнакомые люди»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 И «Семья»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  <w:proofErr w:type="gram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вести себя за столом?»</w:t>
            </w:r>
          </w:p>
        </w:tc>
        <w:tc>
          <w:tcPr>
            <w:tcW w:w="188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1412" w:rsidRPr="00691412" w:rsidTr="00B25F22">
        <w:trPr>
          <w:trHeight w:val="1093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Дидактическая игра «Чего не хватает?»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Сихи</w:t>
            </w:r>
            <w:proofErr w:type="spell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Б,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</w:tc>
      </w:tr>
      <w:tr w:rsidR="00691412" w:rsidRPr="00691412" w:rsidTr="00B25F22">
        <w:trPr>
          <w:trHeight w:val="1512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«Моя улица»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«Где наши ручки?»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«Мой город»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1412" w:rsidRPr="00691412" w:rsidTr="00B25F22">
        <w:trPr>
          <w:trHeight w:val="390"/>
        </w:trPr>
        <w:tc>
          <w:tcPr>
            <w:tcW w:w="10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left="709" w:right="-8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6914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691412" w:rsidRPr="00691412" w:rsidRDefault="00691412" w:rsidP="00691412">
            <w:pPr>
              <w:autoSpaceDE w:val="0"/>
              <w:autoSpaceDN w:val="0"/>
              <w:adjustRightInd w:val="0"/>
              <w:spacing w:after="0" w:line="240" w:lineRule="auto"/>
              <w:ind w:left="709" w:right="-89" w:firstLine="7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14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Ключевые </w:t>
            </w:r>
            <w:proofErr w:type="spellStart"/>
            <w:r w:rsidRPr="006914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общесадиковые</w:t>
            </w:r>
            <w:proofErr w:type="spellEnd"/>
            <w:r w:rsidRPr="006914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691412" w:rsidRPr="00691412" w:rsidTr="00B25F22">
        <w:trPr>
          <w:trHeight w:val="28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«Здравствуй детский сад»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169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«День матери»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271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объятий»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271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«День здоровья»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Воспитатели группы</w:t>
            </w:r>
          </w:p>
        </w:tc>
      </w:tr>
      <w:tr w:rsidR="00691412" w:rsidRPr="00691412" w:rsidTr="00B25F22">
        <w:trPr>
          <w:trHeight w:val="322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смеха»</w:t>
            </w:r>
          </w:p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39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семьи»</w:t>
            </w:r>
          </w:p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39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 w:line="240" w:lineRule="auto"/>
              <w:ind w:right="85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Летний праздник, посвящённый Дню защиты детей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592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6914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691412" w:rsidRPr="00691412" w:rsidRDefault="00691412" w:rsidP="00691412">
            <w:pPr>
              <w:spacing w:after="0" w:line="274" w:lineRule="exact"/>
              <w:ind w:left="3772" w:right="222"/>
              <w:jc w:val="both"/>
              <w:rPr>
                <w:rFonts w:eastAsiaTheme="minorEastAsia"/>
                <w:sz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Физкультурные</w:t>
            </w:r>
            <w:r w:rsidRPr="00691412">
              <w:rPr>
                <w:rFonts w:ascii="Times New Roman" w:eastAsiaTheme="minorEastAsia" w:hAnsi="Times New Roman" w:cs="Times New Roman"/>
                <w:spacing w:val="-6"/>
                <w:sz w:val="24"/>
                <w:lang w:eastAsia="ru-RU"/>
              </w:rPr>
              <w:t xml:space="preserve"> </w:t>
            </w:r>
            <w:r w:rsidRPr="0069141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мероприятия</w:t>
            </w:r>
          </w:p>
        </w:tc>
      </w:tr>
      <w:tr w:rsidR="00691412" w:rsidRPr="00691412" w:rsidTr="00B25F22">
        <w:trPr>
          <w:trHeight w:val="169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«О здоровом образе жизни»</w:t>
            </w:r>
          </w:p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Развлечение-эстафета «Семейный марафон»</w:t>
            </w:r>
          </w:p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 по физ. культуре, тренер по плаванию, воспитатели группы</w:t>
            </w:r>
          </w:p>
        </w:tc>
      </w:tr>
      <w:tr w:rsidR="00691412" w:rsidRPr="00691412" w:rsidTr="00B25F22">
        <w:trPr>
          <w:trHeight w:val="169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«Изучаем твое тело»</w:t>
            </w:r>
          </w:p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«Найди флажок»»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91412" w:rsidRPr="00691412" w:rsidTr="00B25F22">
        <w:trPr>
          <w:trHeight w:val="169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«Глаза главные помощники человека»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91412" w:rsidRPr="00691412" w:rsidTr="00B25F22">
        <w:trPr>
          <w:trHeight w:val="28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«наш друг Светофор»</w:t>
            </w: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Игры-забавы «Снежный ком»</w:t>
            </w:r>
          </w:p>
          <w:p w:rsidR="00691412" w:rsidRPr="00691412" w:rsidRDefault="00691412" w:rsidP="0069141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691412" w:rsidRPr="00691412" w:rsidTr="00B25F22">
        <w:trPr>
          <w:trHeight w:val="28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Развлечение «Здравствуй, доктор Айболит»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91412" w:rsidRPr="00691412" w:rsidTr="00B25F22">
        <w:trPr>
          <w:trHeight w:val="28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«Чистые руки» Чтение К. Чуковского «</w:t>
            </w:r>
            <w:proofErr w:type="spell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91412" w:rsidRPr="00691412" w:rsidTr="00B25F22">
        <w:trPr>
          <w:trHeight w:val="864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Развлечение «День спорта»</w:t>
            </w: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упражнения </w:t>
            </w: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«Поиграй со мной»</w:t>
            </w: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 по физ. культуре, тренер по плаванию, воспитатели группы</w:t>
            </w:r>
          </w:p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1412" w:rsidRPr="00691412" w:rsidRDefault="00691412" w:rsidP="0069141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</w:p>
        </w:tc>
      </w:tr>
      <w:tr w:rsidR="00691412" w:rsidRPr="00691412" w:rsidTr="00B25F22">
        <w:trPr>
          <w:trHeight w:val="864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Беседа «Зарядка»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91412" w:rsidRPr="00691412" w:rsidTr="00B25F22">
        <w:trPr>
          <w:trHeight w:val="373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Игры-забавы «Лето красное»</w:t>
            </w:r>
          </w:p>
          <w:p w:rsidR="00691412" w:rsidRPr="00691412" w:rsidRDefault="00691412" w:rsidP="0069141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412" w:rsidRPr="00691412" w:rsidRDefault="00691412" w:rsidP="006914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 по физ. культуре, тренер по плаванию, воспитатели группы</w:t>
            </w:r>
          </w:p>
        </w:tc>
      </w:tr>
      <w:tr w:rsidR="00691412" w:rsidRPr="00691412" w:rsidTr="00B25F22">
        <w:trPr>
          <w:trHeight w:val="588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6914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691412" w:rsidRPr="00691412" w:rsidRDefault="00691412" w:rsidP="00691412">
            <w:pPr>
              <w:spacing w:after="100" w:afterAutospacing="1"/>
              <w:jc w:val="center"/>
              <w:rPr>
                <w:rFonts w:eastAsiaTheme="minorEastAsia"/>
                <w:lang w:eastAsia="ru-RU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Творческие соревнования</w:t>
            </w:r>
          </w:p>
        </w:tc>
      </w:tr>
      <w:tr w:rsidR="00691412" w:rsidRPr="00691412" w:rsidTr="00B25F22">
        <w:trPr>
          <w:trHeight w:val="588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left="90" w:right="222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Всероссийские интернет конкурсы детских рисунков и декоративно-прикладного творчества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40" w:lineRule="auto"/>
              <w:ind w:left="23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 по ВМР, старший воспитатель, педагоги и воспитатели ДОУ</w:t>
            </w:r>
          </w:p>
        </w:tc>
      </w:tr>
      <w:tr w:rsidR="00691412" w:rsidRPr="00691412" w:rsidTr="00B25F22"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«Как я провел лето»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412" w:rsidRPr="00691412" w:rsidTr="00B25F22">
        <w:trPr>
          <w:trHeight w:val="545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семейных поделок «Новогодняя игрушка»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1181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Сотворчество родителей и </w:t>
            </w:r>
            <w:proofErr w:type="gram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 </w:t>
            </w: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рисунков по ПДД </w:t>
            </w: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«Внимание, родителям! Пешеходам и водителям!»</w:t>
            </w:r>
            <w:r w:rsidRPr="00691412">
              <w:rPr>
                <w:rFonts w:eastAsiaTheme="minorEastAsia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группы </w:t>
            </w:r>
          </w:p>
        </w:tc>
      </w:tr>
      <w:tr w:rsidR="00691412" w:rsidRPr="00691412" w:rsidTr="00B25F22">
        <w:trPr>
          <w:trHeight w:val="237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«Народные сказки»</w:t>
            </w:r>
          </w:p>
        </w:tc>
        <w:tc>
          <w:tcPr>
            <w:tcW w:w="18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Сотворчество родителей и детей конкурс аппликации «Любимые сказки»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группы </w:t>
            </w:r>
          </w:p>
        </w:tc>
      </w:tr>
      <w:tr w:rsidR="00691412" w:rsidRPr="00691412" w:rsidTr="00B25F22">
        <w:trPr>
          <w:trHeight w:val="650"/>
        </w:trPr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/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«Портреты весны». 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13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14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Конкурс рисунков «За безопасность детства!»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 неделя марта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 </w:t>
            </w:r>
          </w:p>
        </w:tc>
      </w:tr>
      <w:tr w:rsidR="00691412" w:rsidRPr="00691412" w:rsidTr="00B25F22"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 детского рисунка на асфальте: «Мир глазами детей».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c>
          <w:tcPr>
            <w:tcW w:w="10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74" w:lineRule="exact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6914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74" w:lineRule="exact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Праздники</w:t>
            </w:r>
          </w:p>
        </w:tc>
      </w:tr>
      <w:tr w:rsidR="00691412" w:rsidRPr="00691412" w:rsidTr="00B25F22">
        <w:trPr>
          <w:trHeight w:val="237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Развлечение «Вот какие мы большие»</w:t>
            </w:r>
          </w:p>
        </w:tc>
        <w:tc>
          <w:tcPr>
            <w:tcW w:w="188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6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42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«Ах, эта сказочница Осень!»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1412" w:rsidRPr="00691412" w:rsidTr="00B25F22">
        <w:trPr>
          <w:trHeight w:val="491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after="0" w:line="240" w:lineRule="auto"/>
              <w:ind w:right="85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«Чудеса под Новый </w:t>
            </w:r>
            <w:proofErr w:type="gramStart"/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год»   </w:t>
            </w:r>
            <w:proofErr w:type="gramEnd"/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1412" w:rsidRPr="00691412" w:rsidTr="00B25F22">
        <w:trPr>
          <w:trHeight w:val="288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«Папа – самый лучший друг»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1412" w:rsidRPr="00691412" w:rsidTr="00B25F22">
        <w:trPr>
          <w:trHeight w:val="288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Операция «Вежливые слова</w:t>
            </w:r>
          </w:p>
        </w:tc>
        <w:tc>
          <w:tcPr>
            <w:tcW w:w="188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зав по ВМР, старший воспитатель, воспитатели групп</w:t>
            </w:r>
          </w:p>
        </w:tc>
      </w:tr>
      <w:tr w:rsidR="00691412" w:rsidRPr="00691412" w:rsidTr="00B25F22">
        <w:trPr>
          <w:trHeight w:val="306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14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Мамин праздник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1412" w:rsidRPr="00691412" w:rsidTr="00B25F22">
        <w:tc>
          <w:tcPr>
            <w:tcW w:w="10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74" w:lineRule="exact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69141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691412" w:rsidRPr="00691412" w:rsidRDefault="00691412" w:rsidP="00691412">
            <w:pPr>
              <w:widowControl w:val="0"/>
              <w:autoSpaceDE w:val="0"/>
              <w:autoSpaceDN w:val="0"/>
              <w:spacing w:after="0" w:line="274" w:lineRule="exact"/>
              <w:ind w:left="709" w:right="22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Этнокультурные</w:t>
            </w:r>
            <w:r w:rsidRPr="0069141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69141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69141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«Этнокультурный</w:t>
            </w:r>
            <w:r w:rsidRPr="0069141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календарь»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народной игрушки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ИЗО, воспитатели групп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стихотворений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Х.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«Животные нашего края»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осетинской народной сказки «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Тымбылой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«Национальные блюда»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 Масленой недели»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1412" w:rsidRPr="00691412" w:rsidTr="00B25F22"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осетинского языка»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воспитатель (осетинского языка), </w:t>
            </w: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691412" w:rsidRPr="00691412" w:rsidTr="00B25F22">
        <w:trPr>
          <w:trHeight w:val="455"/>
        </w:trPr>
        <w:tc>
          <w:tcPr>
            <w:tcW w:w="10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14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Модуль 7.</w:t>
            </w:r>
          </w:p>
          <w:p w:rsidR="00691412" w:rsidRPr="00691412" w:rsidRDefault="00691412" w:rsidP="00691412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14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914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«Начало учебного года»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«Особенности образовательного процесса»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«Итоги года»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  <w:proofErr w:type="gram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Осторожно</w:t>
            </w:r>
            <w:proofErr w:type="gram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дорога!»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ноябрь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группы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родителей «Роль книги в воспитании ребенка»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март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 «Дары осени»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работ «Зимняя сказка»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proofErr w:type="gramStart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Моя</w:t>
            </w:r>
            <w:proofErr w:type="gramEnd"/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семья»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 беседы по вопросам оказания психолого-педагогической помощи с родителями воспитанников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 и педагоги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–класс «В стране русских народных сказок» (Изготовление масок)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 «Новогодняя игрушка»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класс «В гости к пальчику большому»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Худалова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Вазиева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</w:tr>
      <w:tr w:rsidR="00691412" w:rsidRPr="00691412" w:rsidTr="00B25F22">
        <w:trPr>
          <w:trHeight w:val="455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Тематическое мероприятие «День открытых дверей».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ВМР, старший воспитатель, воспитатели групп и педагоги</w:t>
            </w:r>
          </w:p>
        </w:tc>
      </w:tr>
      <w:tr w:rsidR="00691412" w:rsidRPr="00691412" w:rsidTr="00B25F22">
        <w:trPr>
          <w:trHeight w:val="455"/>
        </w:trPr>
        <w:tc>
          <w:tcPr>
            <w:tcW w:w="10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14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Модуль 8.</w:t>
            </w:r>
          </w:p>
          <w:p w:rsidR="00691412" w:rsidRPr="00691412" w:rsidRDefault="00691412" w:rsidP="00691412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14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Сетевое взаимодействие с другими ОО</w:t>
            </w:r>
          </w:p>
        </w:tc>
      </w:tr>
      <w:tr w:rsidR="00691412" w:rsidRPr="00691412" w:rsidTr="00B25F22">
        <w:trPr>
          <w:trHeight w:val="455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14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площадки ПДД на территории ДОУ совместно с ГИБДД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412" w:rsidRPr="00691412" w:rsidRDefault="00691412" w:rsidP="0069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691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заведующего, зам. зав по ВМР, старший воспитатель, воспитатели группы</w:t>
            </w:r>
          </w:p>
        </w:tc>
      </w:tr>
    </w:tbl>
    <w:p w:rsidR="00691412" w:rsidRPr="00691412" w:rsidRDefault="00691412" w:rsidP="0069141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412" w:rsidRPr="00691412" w:rsidRDefault="00691412" w:rsidP="0069141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412" w:rsidRDefault="00691412">
      <w:bookmarkStart w:id="0" w:name="_GoBack"/>
      <w:bookmarkEnd w:id="0"/>
    </w:p>
    <w:sectPr w:rsidR="00691412" w:rsidSect="006B3C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6E47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7894"/>
    <w:rsid w:val="00691412"/>
    <w:rsid w:val="00777894"/>
    <w:rsid w:val="00817A15"/>
    <w:rsid w:val="00D45587"/>
    <w:rsid w:val="00E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8F28-9442-478F-A8F7-D19E17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12712</Words>
  <Characters>72462</Characters>
  <Application>Microsoft Office Word</Application>
  <DocSecurity>0</DocSecurity>
  <Lines>603</Lines>
  <Paragraphs>170</Paragraphs>
  <ScaleCrop>false</ScaleCrop>
  <Company>Grizli777</Company>
  <LinksUpToDate>false</LinksUpToDate>
  <CharactersWithSpaces>85004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User</cp:lastModifiedBy>
  <cp:revision>2</cp:revision>
  <dcterms:created xsi:type="dcterms:W3CDTF">2021-09-10T15:15:00Z</dcterms:created>
  <dcterms:modified xsi:type="dcterms:W3CDTF">2021-09-13T09:25:00Z</dcterms:modified>
</cp:coreProperties>
</file>