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  <w:r w:rsidRPr="003F3BDF">
        <w:rPr>
          <w:bCs/>
          <w:color w:val="000000"/>
        </w:rPr>
        <w:t>Муниципальное бюджетное дошкольное образовательное учреждение «Детский сад № 5 г. Беслана» Правобережного района республики Северная Осетия-Алания.</w:t>
      </w: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Pr="003F3BDF" w:rsidRDefault="0062490D" w:rsidP="0062490D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B8578C" w:rsidP="0062490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2490D">
        <w:rPr>
          <w:rFonts w:ascii="Times New Roman" w:eastAsia="Times New Roman" w:hAnsi="Times New Roman" w:cs="Times New Roman"/>
          <w:sz w:val="36"/>
          <w:szCs w:val="36"/>
        </w:rPr>
        <w:t xml:space="preserve">Конспект совместной образовательной деятельности </w:t>
      </w:r>
      <w:r w:rsidR="0062490D" w:rsidRPr="0062490D">
        <w:rPr>
          <w:rFonts w:ascii="Times New Roman" w:eastAsia="Times New Roman" w:hAnsi="Times New Roman" w:cs="Times New Roman"/>
          <w:sz w:val="36"/>
          <w:szCs w:val="36"/>
        </w:rPr>
        <w:t xml:space="preserve">по экспериментированию </w:t>
      </w:r>
      <w:r w:rsidRPr="0062490D">
        <w:rPr>
          <w:rFonts w:ascii="Times New Roman" w:eastAsia="Times New Roman" w:hAnsi="Times New Roman" w:cs="Times New Roman"/>
          <w:sz w:val="36"/>
          <w:szCs w:val="36"/>
        </w:rPr>
        <w:t xml:space="preserve">во второй младшей группе </w:t>
      </w:r>
    </w:p>
    <w:p w:rsidR="00B8578C" w:rsidRPr="0062490D" w:rsidRDefault="00B8578C" w:rsidP="0062490D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2490D">
        <w:rPr>
          <w:rFonts w:ascii="Times New Roman" w:eastAsia="Times New Roman" w:hAnsi="Times New Roman" w:cs="Times New Roman"/>
          <w:sz w:val="36"/>
          <w:szCs w:val="36"/>
        </w:rPr>
        <w:t>«Кап, кап водичка».</w:t>
      </w: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62490D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Подготовила:</w:t>
      </w:r>
    </w:p>
    <w:p w:rsidR="0062490D" w:rsidRDefault="0062490D" w:rsidP="0062490D">
      <w:pPr>
        <w:shd w:val="clear" w:color="auto" w:fill="FFFFFF"/>
        <w:spacing w:after="13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Козырева Э.А.</w:t>
      </w: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90D" w:rsidRDefault="0062490D" w:rsidP="00FC457D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FC457D">
        <w:rPr>
          <w:rFonts w:ascii="Times New Roman" w:eastAsia="Times New Roman" w:hAnsi="Times New Roman" w:cs="Times New Roman"/>
          <w:sz w:val="24"/>
          <w:szCs w:val="24"/>
        </w:rPr>
        <w:t>: формирование представлений о свойствах воды.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C457D" w:rsidRPr="00FC457D" w:rsidRDefault="00FC457D" w:rsidP="006249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развивать интерес к исследованию, экспериментированию с водой;</w:t>
      </w:r>
    </w:p>
    <w:p w:rsidR="00FC457D" w:rsidRPr="00FC457D" w:rsidRDefault="00FC457D" w:rsidP="006249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развивать тактильные ощущения, мелкую моторику;</w:t>
      </w:r>
    </w:p>
    <w:p w:rsidR="00FC457D" w:rsidRPr="00FC457D" w:rsidRDefault="00FC457D" w:rsidP="006249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упражнять в отгадывании загадок, проговаривании </w:t>
      </w:r>
      <w:proofErr w:type="spellStart"/>
      <w:r w:rsidRPr="00FC457D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90D">
        <w:rPr>
          <w:rFonts w:ascii="Times New Roman" w:eastAsia="Times New Roman" w:hAnsi="Times New Roman" w:cs="Times New Roman"/>
          <w:sz w:val="24"/>
          <w:szCs w:val="24"/>
        </w:rPr>
        <w:t>(малые формы русского фольклора</w:t>
      </w:r>
      <w:r w:rsidRPr="00FC4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57D" w:rsidRPr="00FC457D" w:rsidRDefault="00FC457D" w:rsidP="006249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обратить внимание на значение воды в нашей жизни и воспитывать к воде бережное отношение;</w:t>
      </w:r>
    </w:p>
    <w:p w:rsidR="00FC457D" w:rsidRPr="00FC457D" w:rsidRDefault="00FC457D" w:rsidP="006249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развивать память, мышление и воображение.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Словарь: льется, переливается, 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прозрачная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>, текучая, без запаха.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приемы:</w:t>
      </w: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 отгадывание загадок, </w:t>
      </w:r>
      <w:proofErr w:type="spellStart"/>
      <w:r w:rsidRPr="00FC457D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«Водичка», экспериментальная деятельность, рассматривание иллюстраций, подвижная игра «Солнышко и дождик», продуктивная деятельность.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 салфетки, стаканчики по числу детей (по 2 шт. на каждого, ложечки, емкость для воды, аудиозапись «Шум воды», иллюстрации, </w:t>
      </w:r>
      <w:proofErr w:type="spellStart"/>
      <w:r w:rsidRPr="00FC457D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пальчиковая краска, ватман с изображением дерева для аппликации, детали аппликации, клей — карандаш, молоко, корзина с яблоками, демонстрационный материал (лед, пар)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Беседы о воде, ее роли в жизни человека.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 «Вода и ее состояние».</w:t>
      </w:r>
    </w:p>
    <w:p w:rsid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Загадывание загадок.</w:t>
      </w:r>
    </w:p>
    <w:p w:rsidR="0062490D" w:rsidRPr="00FC457D" w:rsidRDefault="0062490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7D" w:rsidRDefault="0062490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Н</w:t>
      </w:r>
      <w:r w:rsidR="00FC457D"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:rsidR="0062490D" w:rsidRPr="00FC457D" w:rsidRDefault="0062490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Дети, сегодня в группе у нас гости. Поздороваемся!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Здравствуйте!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Ой, ребята, какой интересный конверт. Посмотрим что в конверте? Здесь загадка, поможете мне отгадать её?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Меня пьют, меня льют.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Всем нужна я,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Кто такая я?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Дети, вы догадались?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Это вода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>опрос нескольких детей - а ты как думаешь; повтори ..)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Сегодня вы о воде много интересного узнаете.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А как вы думаете, для чего нужна вода?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Чтобы пить, мыть руки, готовить еду, стирать…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Действительно, без воды нам никак не обойтись; только просыпаемся и сразу же идем умываться; вода нас освежает, делает чистыми, свежими, бодрит. Покажем, как мы умеем умываться и ласково разговаривать с доброй водичкой.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Дети, идите ко мне на коврик, мы поиграем.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457D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«Водичка»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Водичка — водичка, (ладони под воображаемую струю воды)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Умой мое личико, (ладонями «умывание лица»)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Чтобы глазки смотрели, (моргание глазками)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Чтобы щечки краснели, (</w:t>
      </w:r>
      <w:proofErr w:type="spellStart"/>
      <w:r w:rsidRPr="00FC457D">
        <w:rPr>
          <w:rFonts w:ascii="Times New Roman" w:eastAsia="Times New Roman" w:hAnsi="Times New Roman" w:cs="Times New Roman"/>
          <w:sz w:val="24"/>
          <w:szCs w:val="24"/>
        </w:rPr>
        <w:t>потирание</w:t>
      </w:r>
      <w:proofErr w:type="spell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ладонями щеки)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Чтоб кусался зубок, (</w:t>
      </w:r>
      <w:proofErr w:type="spellStart"/>
      <w:r w:rsidRPr="00FC457D">
        <w:rPr>
          <w:rFonts w:ascii="Times New Roman" w:eastAsia="Times New Roman" w:hAnsi="Times New Roman" w:cs="Times New Roman"/>
          <w:sz w:val="24"/>
          <w:szCs w:val="24"/>
        </w:rPr>
        <w:t>щелкание</w:t>
      </w:r>
      <w:proofErr w:type="spell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зубами)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Чтоб улыбался роток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>ироко улыбаемся)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Ох, молодцы, 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вижу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любите водичку. Еще поиграем?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Да.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Дети, садитесь на свои места.</w:t>
      </w:r>
    </w:p>
    <w:p w:rsid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Посмотрите, у вас на столах — стаканчики.</w:t>
      </w:r>
    </w:p>
    <w:p w:rsidR="0062490D" w:rsidRPr="00FC457D" w:rsidRDefault="0062490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опрос воспитателем</w:t>
      </w:r>
      <w:r w:rsidRPr="00FC4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 одном стаканчике что?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(молоко)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>прос нескольких детей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>? (вода) (спросить нескольких детей)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Я вам предлагаю опустить ложечку в стакан с молоком.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Мы видим ложечку? Почему?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А теперь я вам предлагаю опустить ложечку в стакан с водой?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Видим мы ложечку? А почему? Мы с вами сделаем вывод: вода прозрачная и в воде мы можем увидеть предмет.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Ребята, хотите узнать, пахнет вода или нет?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Я вам предлагаю понюхать воду, так, что бы я слышала, как ваши носики это делают.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Теперь для сравнения понюхайте молоко. Есть запах?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Какой вывод мы можем сделать?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Вода без запаха.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Да, чистая вода не имеет запаха.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Ребята, я вам предлагаю посмотреть на картинки. Догадайтесь, почему воду называют Волшебницей? (ответы детей)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Да, правильно, вода может превращаться. 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Посмотрите на картинки (на доске изображения: зима, снежинки, снежный ком — вода превратилась в снег; град — в лед; пар из чайника — в пар; капельки на траве — в росу; картинка дождя — здесь вода — это дождь).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Из-за этих превращений воду называют Волшебницей.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Продолжим? узнаем, почему ещё воду называют волшебницей?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 сели.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Я вам предлагаю из стаканчиков перелить воду в тазик. Только надо это делать медленно и тогда мы увидим, как водичка играет, переливается.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Почему мы смогли перелить воду из стакана в тазик?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Вода течет, переливается, она - текучая;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Да, ребята, это так! Помните, мы наблюдали, как на улице бежал ручеек, как играл с вами? Вот и вы с водичкой поиграли сами.</w:t>
      </w:r>
    </w:p>
    <w:p w:rsid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Поиграем в игру? Выходите ко мне, 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мои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хорошие. У меня есть зонтик для игры.</w:t>
      </w:r>
    </w:p>
    <w:p w:rsidR="0062490D" w:rsidRPr="00FC457D" w:rsidRDefault="0062490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90D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Подвижная игра</w:t>
      </w:r>
      <w:r w:rsidRPr="00FC457D">
        <w:rPr>
          <w:rFonts w:ascii="Times New Roman" w:eastAsia="Times New Roman" w:hAnsi="Times New Roman" w:cs="Times New Roman"/>
          <w:sz w:val="24"/>
          <w:szCs w:val="24"/>
        </w:rPr>
        <w:t> «Солнышко и дождик»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Солнышко светит, нам очень весело и мы радуемся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>Когда идёт дождик, мы будем прятаться под зонтик.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 поднимает фигуру солнышка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Солнышко, покажись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Красное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>, покажись!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 радуются,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Весело пляшут.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Но вдруг, дует холодный ветер, солнышко прячется за тучку и начинается дождь.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Прошёл дождик, снова выглянуло солнышко, можно идти гулять!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После игры педагог приглашает детей к столу.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Ребята, посмотрите, что стоит на столе? - ответы детей.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С одним растением всё в порядке, а что случилось с другим? Как мы можем помочь этому цветочку? А что нужно растениям, чтобы они росли, цвели, выглядели ухоженными?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Водичка! Она их питает.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Да, правильно. Наши растения растут, цветут, потому что мы о них заботимся, поливаем водичкой. Сейчас Алёна возьмёт лейку и польёт наш увядший цветок. Молодец!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lastRenderedPageBreak/>
        <w:t>А мы посмотрим, каким же станет растение наше после сна.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Ребята, посмотрите, что у нас на столе (ватман с изображением цветущей яблони). Дорисуем капельки дождя, чтобы наша яблоня цвела!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дорисуем.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Только для начала поиграем с пальчиками.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Дождик, дождик, веселей!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Капай, капай, не жалей!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Только нас не замочи!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Зря в окошко не стучи!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Брызни в поле пуще</w:t>
      </w:r>
    </w:p>
    <w:p w:rsid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Станет трака гуще!</w:t>
      </w:r>
    </w:p>
    <w:p w:rsidR="0062490D" w:rsidRPr="00FC457D" w:rsidRDefault="0062490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Рисование капелек дождя пальчиковой краской с чтением </w:t>
      </w:r>
      <w:proofErr w:type="spellStart"/>
      <w:r w:rsidRPr="00FC457D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FC4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 вместе с воспитателем: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Дождик, дождик посильней!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Чтобы листья были зеленей!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Вот какая получилась яблоня у нас! (размещает на доске)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Рефлексия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Дети, понравилось вам с водичкой играть? А что интересного о ней узнали вы сегодня?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А теперь, ребята, закройте глазки и не подглядывайте!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Раз, два, три!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Сюрприз появись!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Яблоки в корзине на каждого ребенка.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Воспитатель: Что у нас в корзине?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>Дети: Яблоки!</w:t>
      </w:r>
    </w:p>
    <w:p w:rsidR="00FC457D" w:rsidRPr="00FC457D" w:rsidRDefault="00FC457D" w:rsidP="0062490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Мы полили нашу </w:t>
      </w:r>
      <w:proofErr w:type="gramStart"/>
      <w:r w:rsidRPr="00FC457D">
        <w:rPr>
          <w:rFonts w:ascii="Times New Roman" w:eastAsia="Times New Roman" w:hAnsi="Times New Roman" w:cs="Times New Roman"/>
          <w:sz w:val="24"/>
          <w:szCs w:val="24"/>
        </w:rPr>
        <w:t>яблоню</w:t>
      </w:r>
      <w:proofErr w:type="gramEnd"/>
      <w:r w:rsidRPr="00FC457D">
        <w:rPr>
          <w:rFonts w:ascii="Times New Roman" w:eastAsia="Times New Roman" w:hAnsi="Times New Roman" w:cs="Times New Roman"/>
          <w:sz w:val="24"/>
          <w:szCs w:val="24"/>
        </w:rPr>
        <w:t xml:space="preserve"> и она нас отблагодарила яблочками, помоем ручки и будем кушать вкусные и полезные яблоки.</w:t>
      </w:r>
    </w:p>
    <w:p w:rsidR="00F232FA" w:rsidRDefault="00F232FA" w:rsidP="0062490D">
      <w:pPr>
        <w:spacing w:after="0"/>
      </w:pPr>
    </w:p>
    <w:sectPr w:rsidR="00F2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9EB"/>
    <w:multiLevelType w:val="multilevel"/>
    <w:tmpl w:val="8B2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457D"/>
    <w:rsid w:val="0062490D"/>
    <w:rsid w:val="00B8578C"/>
    <w:rsid w:val="00F232FA"/>
    <w:rsid w:val="00FC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5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C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</cp:revision>
  <dcterms:created xsi:type="dcterms:W3CDTF">2022-02-08T15:41:00Z</dcterms:created>
  <dcterms:modified xsi:type="dcterms:W3CDTF">2022-02-08T16:31:00Z</dcterms:modified>
</cp:coreProperties>
</file>