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4C2" w:rsidP="002864C2">
      <w:pPr>
        <w:jc w:val="center"/>
      </w:pPr>
      <w:r>
        <w:t>Пассивный и активный словарь ребенка</w:t>
      </w:r>
    </w:p>
    <w:p w:rsidR="002864C2" w:rsidRDefault="002864C2" w:rsidP="002864C2">
      <w:r>
        <w:t>Каждого родителя волнует вопрос, правильно развивается его ребенок</w:t>
      </w:r>
      <w:r w:rsidRPr="002864C2">
        <w:t>?</w:t>
      </w:r>
    </w:p>
    <w:p w:rsidR="002864C2" w:rsidRDefault="002864C2" w:rsidP="002864C2">
      <w:r>
        <w:t>Если вы ждете первых слов малыша или он уже начал по тихонько осваивать речь, знание о понятиях пассивного и активного словаря ребенка помогут вам правильно оценить речевой уровень крохи.</w:t>
      </w:r>
    </w:p>
    <w:p w:rsidR="002864C2" w:rsidRDefault="002864C2" w:rsidP="002864C2">
      <w:r>
        <w:t>Что такое активный и пассивный словарный запас</w:t>
      </w:r>
      <w:proofErr w:type="gramStart"/>
      <w:r>
        <w:t xml:space="preserve"> </w:t>
      </w:r>
      <w:r w:rsidRPr="002864C2">
        <w:t>?</w:t>
      </w:r>
      <w:proofErr w:type="gramEnd"/>
    </w:p>
    <w:p w:rsidR="002864C2" w:rsidRDefault="002864C2" w:rsidP="002864C2">
      <w:r>
        <w:t xml:space="preserve">Все слова, которые знает ребенок, являются его словарным запасом. Слова, которые малыш понимает, но не произносит, относятся к пассивному словарю. А слова и фразы, которые постоянно использует в повседневной речи, входят </w:t>
      </w:r>
      <w:proofErr w:type="gramStart"/>
      <w:r>
        <w:t>активный</w:t>
      </w:r>
      <w:proofErr w:type="gramEnd"/>
      <w:r>
        <w:t>.</w:t>
      </w:r>
    </w:p>
    <w:p w:rsidR="002864C2" w:rsidRDefault="002864C2" w:rsidP="002864C2">
      <w:r>
        <w:t>Чем больше у ребенка пассивный словарный запас, тем вероятнее запуск речи вовремя или раньше. Именно поэтому стоит, как можно раньше начать показывать малышу предметы, картинки, действия и обязательно говорить, как это называется. А также общаться с ребенком.</w:t>
      </w:r>
    </w:p>
    <w:p w:rsidR="002864C2" w:rsidRDefault="002864C2" w:rsidP="002864C2">
      <w:r>
        <w:t>Как подсчитать объем активного и пассивного словаря</w:t>
      </w:r>
      <w:r w:rsidRPr="002864C2">
        <w:t>?</w:t>
      </w:r>
    </w:p>
    <w:p w:rsidR="002864C2" w:rsidRDefault="002864C2" w:rsidP="002864C2">
      <w:r>
        <w:t>Узнать приблизительное количество слов в пассивном словаре просто. Достаточно попросить ребенка показать определенный предмет, действие, объект (например, кошку)</w:t>
      </w:r>
      <w:proofErr w:type="gramStart"/>
      <w:r>
        <w:t>.</w:t>
      </w:r>
      <w:proofErr w:type="gramEnd"/>
      <w:r>
        <w:t xml:space="preserve"> Если малыш все сделал верно, значит, слово засчитывается в пассивный словарь.</w:t>
      </w:r>
    </w:p>
    <w:p w:rsidR="002864C2" w:rsidRDefault="002864C2" w:rsidP="002864C2">
      <w:r>
        <w:t>А теперь подсчитаем объем активного словаря</w:t>
      </w:r>
      <w:proofErr w:type="gramStart"/>
      <w:r>
        <w:t>.</w:t>
      </w:r>
      <w:proofErr w:type="gramEnd"/>
      <w:r>
        <w:t xml:space="preserve"> Что надо учитывать</w:t>
      </w:r>
      <w:r>
        <w:rPr>
          <w:lang w:val="en-US"/>
        </w:rPr>
        <w:t>?</w:t>
      </w:r>
    </w:p>
    <w:p w:rsidR="002864C2" w:rsidRDefault="002864C2" w:rsidP="002864C2">
      <w:pPr>
        <w:pStyle w:val="a3"/>
        <w:numPr>
          <w:ilvl w:val="0"/>
          <w:numId w:val="1"/>
        </w:numPr>
      </w:pPr>
      <w:r>
        <w:t>Слова, которые малыш произносит четко: «дай», «мама»,  «папа».</w:t>
      </w:r>
    </w:p>
    <w:p w:rsidR="002864C2" w:rsidRDefault="002864C2" w:rsidP="002864C2">
      <w:pPr>
        <w:pStyle w:val="a3"/>
        <w:numPr>
          <w:ilvl w:val="0"/>
          <w:numId w:val="1"/>
        </w:numPr>
      </w:pPr>
      <w:r>
        <w:t>Звукоподражания животным, предметам: машина  «</w:t>
      </w:r>
      <w:proofErr w:type="spellStart"/>
      <w:r>
        <w:t>би-би</w:t>
      </w:r>
      <w:proofErr w:type="spellEnd"/>
      <w:r>
        <w:t>», собака  «гав-гав» и т.д.</w:t>
      </w:r>
    </w:p>
    <w:p w:rsidR="002864C2" w:rsidRDefault="002864C2" w:rsidP="002864C2">
      <w:pPr>
        <w:pStyle w:val="a3"/>
        <w:numPr>
          <w:ilvl w:val="0"/>
          <w:numId w:val="1"/>
        </w:numPr>
      </w:pPr>
      <w:r>
        <w:t>Воспроизведение не полных слов: «бака»- собака.</w:t>
      </w:r>
    </w:p>
    <w:p w:rsidR="002864C2" w:rsidRDefault="002864C2" w:rsidP="002864C2">
      <w:pPr>
        <w:pStyle w:val="a3"/>
        <w:numPr>
          <w:ilvl w:val="0"/>
          <w:numId w:val="1"/>
        </w:numPr>
      </w:pPr>
      <w:r>
        <w:t>Слова, которые произносятся не правильно, но количество слогов и ударение верные: «</w:t>
      </w:r>
      <w:proofErr w:type="spellStart"/>
      <w:r>
        <w:t>патИна</w:t>
      </w:r>
      <w:proofErr w:type="spellEnd"/>
      <w:r>
        <w:t>» - машина.</w:t>
      </w:r>
    </w:p>
    <w:p w:rsidR="002864C2" w:rsidRPr="002864C2" w:rsidRDefault="002864C2" w:rsidP="002864C2">
      <w:pPr>
        <w:pStyle w:val="a3"/>
        <w:numPr>
          <w:ilvl w:val="0"/>
          <w:numId w:val="1"/>
        </w:numPr>
      </w:pPr>
      <w:r>
        <w:t>Слова, которые произносятся одинаково, но имеют разное значение (норма до 2,5 лет): «</w:t>
      </w:r>
      <w:proofErr w:type="spellStart"/>
      <w:r>
        <w:t>ма</w:t>
      </w:r>
      <w:proofErr w:type="spellEnd"/>
      <w:proofErr w:type="gramStart"/>
      <w:r>
        <w:t>»-</w:t>
      </w:r>
      <w:proofErr w:type="gramEnd"/>
      <w:r>
        <w:t>мама, машина, мяу (каждое слово засчитывается отдельно).</w:t>
      </w:r>
    </w:p>
    <w:sectPr w:rsidR="002864C2" w:rsidRPr="0028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411"/>
    <w:multiLevelType w:val="hybridMultilevel"/>
    <w:tmpl w:val="B0CAD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64C2"/>
    <w:rsid w:val="0028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2021-06-21T12:01:00Z</dcterms:created>
  <dcterms:modified xsi:type="dcterms:W3CDTF">2021-06-21T12:32:00Z</dcterms:modified>
</cp:coreProperties>
</file>