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45" w:rsidRPr="00B072DE" w:rsidRDefault="006B3245" w:rsidP="00B072DE">
      <w:pPr>
        <w:pStyle w:val="headline"/>
        <w:shd w:val="clear" w:color="auto" w:fill="FFFFFF"/>
        <w:spacing w:before="360" w:beforeAutospacing="0" w:after="360" w:afterAutospacing="0"/>
        <w:jc w:val="center"/>
        <w:rPr>
          <w:b/>
          <w:color w:val="111111"/>
          <w:sz w:val="28"/>
          <w:szCs w:val="28"/>
        </w:rPr>
      </w:pPr>
      <w:r w:rsidRPr="00B072DE">
        <w:rPr>
          <w:b/>
          <w:color w:val="111111"/>
          <w:sz w:val="28"/>
          <w:szCs w:val="28"/>
        </w:rPr>
        <w:t xml:space="preserve">Мультфильм как </w:t>
      </w:r>
      <w:r w:rsidR="00B072DE">
        <w:rPr>
          <w:b/>
          <w:color w:val="111111"/>
          <w:sz w:val="28"/>
          <w:szCs w:val="28"/>
        </w:rPr>
        <w:t xml:space="preserve">воспитывающий и </w:t>
      </w:r>
      <w:r w:rsidRPr="00B072DE">
        <w:rPr>
          <w:b/>
          <w:color w:val="111111"/>
          <w:sz w:val="28"/>
          <w:szCs w:val="28"/>
        </w:rPr>
        <w:t>образовательный ресурс в дошкольном возрасте</w:t>
      </w:r>
    </w:p>
    <w:p w:rsidR="006B3245" w:rsidRPr="005418DC" w:rsidRDefault="006B3245" w:rsidP="006B3245">
      <w:pPr>
        <w:pStyle w:val="a3"/>
        <w:shd w:val="clear" w:color="auto" w:fill="FFFFFF"/>
        <w:tabs>
          <w:tab w:val="left" w:pos="7088"/>
          <w:tab w:val="left" w:pos="7371"/>
          <w:tab w:val="left" w:pos="8647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18DC">
        <w:rPr>
          <w:color w:val="111111"/>
          <w:sz w:val="28"/>
          <w:szCs w:val="28"/>
        </w:rPr>
        <w:t>В современном обществ</w:t>
      </w:r>
      <w:r>
        <w:rPr>
          <w:color w:val="111111"/>
          <w:sz w:val="28"/>
          <w:szCs w:val="28"/>
        </w:rPr>
        <w:t xml:space="preserve">е ребенок очень рано попадает в </w:t>
      </w:r>
      <w:proofErr w:type="gramStart"/>
      <w:r w:rsidRPr="005418DC">
        <w:rPr>
          <w:color w:val="111111"/>
          <w:sz w:val="28"/>
          <w:szCs w:val="28"/>
        </w:rPr>
        <w:t>активную</w:t>
      </w:r>
      <w:proofErr w:type="gramEnd"/>
      <w:r w:rsidRPr="005418DC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разнообразную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медиа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среду</w:t>
      </w:r>
      <w:proofErr w:type="spellEnd"/>
      <w:r w:rsidRPr="005418DC">
        <w:rPr>
          <w:color w:val="111111"/>
          <w:sz w:val="28"/>
          <w:szCs w:val="28"/>
        </w:rPr>
        <w:t>. С раннего детства его увлекает компьютер, телевизор, телефоны, планшеты как средство игры и удовлетворения познавательного интереса. Одним</w:t>
      </w:r>
      <w:r>
        <w:rPr>
          <w:color w:val="111111"/>
          <w:sz w:val="28"/>
          <w:szCs w:val="28"/>
        </w:rPr>
        <w:t xml:space="preserve"> из первых представителей </w:t>
      </w:r>
      <w:proofErr w:type="spellStart"/>
      <w:r>
        <w:rPr>
          <w:color w:val="111111"/>
          <w:sz w:val="28"/>
          <w:szCs w:val="28"/>
        </w:rPr>
        <w:t>медиапространства</w:t>
      </w:r>
      <w:proofErr w:type="spellEnd"/>
      <w:r>
        <w:rPr>
          <w:color w:val="111111"/>
          <w:sz w:val="28"/>
          <w:szCs w:val="28"/>
        </w:rPr>
        <w:t xml:space="preserve"> </w:t>
      </w:r>
      <w:r w:rsidRPr="005418DC">
        <w:rPr>
          <w:color w:val="111111"/>
          <w:sz w:val="28"/>
          <w:szCs w:val="28"/>
        </w:rPr>
        <w:t>для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являются мультфильмы</w:t>
      </w:r>
      <w:r w:rsidRPr="005418DC">
        <w:rPr>
          <w:color w:val="111111"/>
          <w:sz w:val="28"/>
          <w:szCs w:val="28"/>
        </w:rPr>
        <w:t>. Исследователи отмечают, что на протяжении последних десятилетий наряду с близкими взрослыми у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418DC">
        <w:rPr>
          <w:color w:val="111111"/>
          <w:sz w:val="28"/>
          <w:szCs w:val="28"/>
        </w:rPr>
        <w:t xml:space="preserve"> появился ещё один близкий воспитатель, </w:t>
      </w:r>
      <w:proofErr w:type="spellStart"/>
      <w:r w:rsidRPr="005418DC">
        <w:rPr>
          <w:color w:val="111111"/>
          <w:sz w:val="28"/>
          <w:szCs w:val="28"/>
        </w:rPr>
        <w:t>социализатор</w:t>
      </w:r>
      <w:proofErr w:type="spellEnd"/>
      <w:r w:rsidRPr="005418DC">
        <w:rPr>
          <w:color w:val="111111"/>
          <w:sz w:val="28"/>
          <w:szCs w:val="28"/>
        </w:rPr>
        <w:t>, которому они бесконечно доверяют – это телевизор с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мультфильмами</w:t>
      </w:r>
      <w:r w:rsidRPr="005418DC">
        <w:rPr>
          <w:color w:val="111111"/>
          <w:sz w:val="28"/>
          <w:szCs w:val="28"/>
        </w:rPr>
        <w:t>, сериалами и рекламой.</w:t>
      </w:r>
    </w:p>
    <w:p w:rsidR="006B3245" w:rsidRPr="005418DC" w:rsidRDefault="006B3245" w:rsidP="006B32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Мультфильмы – это целый мир</w:t>
      </w:r>
      <w:r w:rsidRPr="005418DC">
        <w:rPr>
          <w:color w:val="111111"/>
          <w:sz w:val="28"/>
          <w:szCs w:val="28"/>
        </w:rPr>
        <w:t>, в который подключается наш ребенок. Нормы и правила существования героев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мультфильма</w:t>
      </w:r>
      <w:r w:rsidRPr="005418DC">
        <w:rPr>
          <w:color w:val="111111"/>
          <w:sz w:val="28"/>
          <w:szCs w:val="28"/>
        </w:rPr>
        <w:t> принимаются ребенком некритически, ребенок интуитивно принимает нарисованный мир. Поэтому так важен для воспитывающего взрослого вопрос о пользе и вреде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мультфильма</w:t>
      </w:r>
      <w:r w:rsidRPr="005418DC">
        <w:rPr>
          <w:color w:val="111111"/>
          <w:sz w:val="28"/>
          <w:szCs w:val="28"/>
        </w:rPr>
        <w:t>, и о социализирующем влиянии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мультфильма на личность ребенка</w:t>
      </w:r>
      <w:r w:rsidRPr="005418DC">
        <w:rPr>
          <w:color w:val="111111"/>
          <w:sz w:val="28"/>
          <w:szCs w:val="28"/>
        </w:rPr>
        <w:t>.</w:t>
      </w:r>
    </w:p>
    <w:p w:rsidR="006B3245" w:rsidRDefault="006B3245" w:rsidP="006B32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18DC">
        <w:rPr>
          <w:color w:val="111111"/>
          <w:sz w:val="28"/>
          <w:szCs w:val="28"/>
        </w:rPr>
        <w:t>Социализация определяется как особый проце</w:t>
      </w:r>
      <w:proofErr w:type="gramStart"/>
      <w:r w:rsidRPr="005418DC">
        <w:rPr>
          <w:color w:val="111111"/>
          <w:sz w:val="28"/>
          <w:szCs w:val="28"/>
        </w:rPr>
        <w:t>сс вкл</w:t>
      </w:r>
      <w:proofErr w:type="gramEnd"/>
      <w:r w:rsidRPr="005418DC">
        <w:rPr>
          <w:color w:val="111111"/>
          <w:sz w:val="28"/>
          <w:szCs w:val="28"/>
        </w:rPr>
        <w:t>ючения ребенка в общество, процесс и результат усвоения и активного воспроизводс</w:t>
      </w:r>
      <w:r>
        <w:rPr>
          <w:color w:val="111111"/>
          <w:sz w:val="28"/>
          <w:szCs w:val="28"/>
        </w:rPr>
        <w:t>тва индивидом социального опыта.</w:t>
      </w:r>
      <w:r w:rsidRPr="005418DC">
        <w:rPr>
          <w:color w:val="111111"/>
          <w:sz w:val="28"/>
          <w:szCs w:val="28"/>
        </w:rPr>
        <w:t>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5418DC">
        <w:rPr>
          <w:color w:val="111111"/>
          <w:sz w:val="28"/>
          <w:szCs w:val="28"/>
        </w:rPr>
        <w:t> детство - период активного овладения механизмами социализации, усвоения норм социального поведения, обретения социальной ориентации, социальной роли. Для успешной адаптации ребенку необходимо не только освоить навыки коммуникации, язык социального общения в его вербальных и невербальных формах, но и определить различия между миром вещей и людей, выяснить закономерности взаимодействия, как с предметным миром, так и с миром социальным. «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Образцами</w:t>
      </w:r>
      <w:r w:rsidRPr="005418DC">
        <w:rPr>
          <w:color w:val="111111"/>
          <w:sz w:val="28"/>
          <w:szCs w:val="28"/>
        </w:rPr>
        <w:t> поведения для детей служат, прежде всего, сами взрослые — их поступки, взаимоотношения. Наиболее существенное воздействие оказывает на ребенка поведение непосредственно его окружающих близких людей. Он склонен им подражать, перенимать их манеры, заимствовать у них оценку людей, событий, вещей. Однако дело не ограничивается близкими людьми.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Образцом</w:t>
      </w:r>
      <w:r w:rsidRPr="005418DC">
        <w:rPr>
          <w:color w:val="111111"/>
          <w:sz w:val="28"/>
          <w:szCs w:val="28"/>
        </w:rPr>
        <w:t> для ребенка может служить также и поведение сверстников, одобряемых и пользующихся популярностью в детской группе. Наконец, немалое значение имеют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образцы поведения</w:t>
      </w:r>
      <w:r w:rsidRPr="005418DC">
        <w:rPr>
          <w:color w:val="111111"/>
          <w:sz w:val="28"/>
          <w:szCs w:val="28"/>
        </w:rPr>
        <w:t xml:space="preserve">, представленные в действиях сказочных персонажей, наделенных теми или другими чертами» В. С. Мухина. </w:t>
      </w:r>
      <w:r w:rsidR="00A7350F">
        <w:rPr>
          <w:color w:val="111111"/>
          <w:sz w:val="28"/>
          <w:szCs w:val="28"/>
        </w:rPr>
        <w:t xml:space="preserve">    </w:t>
      </w:r>
      <w:r w:rsidRPr="005418DC">
        <w:rPr>
          <w:color w:val="111111"/>
          <w:sz w:val="28"/>
          <w:szCs w:val="28"/>
        </w:rPr>
        <w:t>Современные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5418DC">
        <w:rPr>
          <w:color w:val="111111"/>
          <w:sz w:val="28"/>
          <w:szCs w:val="28"/>
        </w:rPr>
        <w:t> сталкиваются со сказочными героями на страницах книг, на телевизионных экранах при просмотре художественных фильмов и, чаще всего,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мультипликационных фильмов</w:t>
      </w:r>
      <w:r w:rsidRPr="005418DC">
        <w:rPr>
          <w:color w:val="111111"/>
          <w:sz w:val="28"/>
          <w:szCs w:val="28"/>
        </w:rPr>
        <w:t>. Таким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5418DC">
        <w:rPr>
          <w:color w:val="111111"/>
          <w:sz w:val="28"/>
          <w:szCs w:val="28"/>
        </w:rPr>
        <w:t>, </w:t>
      </w:r>
      <w:r w:rsidRPr="005418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мультфильм</w:t>
      </w:r>
      <w:r w:rsidRPr="005418DC">
        <w:rPr>
          <w:color w:val="111111"/>
          <w:sz w:val="28"/>
          <w:szCs w:val="28"/>
        </w:rPr>
        <w:t> стал сегодня для ребенка одним из основных носителей и трансляторов представлений о мире, об отношениях между людьми и нормах их поведения.</w:t>
      </w:r>
    </w:p>
    <w:p w:rsidR="00A7350F" w:rsidRPr="00A7350F" w:rsidRDefault="00A7350F" w:rsidP="00A735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7350F">
        <w:rPr>
          <w:sz w:val="28"/>
          <w:szCs w:val="28"/>
        </w:rPr>
        <w:lastRenderedPageBreak/>
        <w:t>Многие родители не придают мультфильмам большого значения и позволяют ребенку смотреть все, что ему хочется в не</w:t>
      </w:r>
      <w:r w:rsidRPr="00A7350F">
        <w:rPr>
          <w:sz w:val="28"/>
          <w:szCs w:val="28"/>
        </w:rPr>
        <w:softHyphen/>
        <w:t xml:space="preserve">ограниченном количестве. Но такая позиция родителей может привести как к ухудшению здоровья, так и возникновению различных трудностей и перекосов в становлении личности ребенка. Например, девочки, чересчур увлеченные мультфильмами про фей </w:t>
      </w:r>
      <w:proofErr w:type="spellStart"/>
      <w:r w:rsidRPr="00A7350F">
        <w:rPr>
          <w:sz w:val="28"/>
          <w:szCs w:val="28"/>
        </w:rPr>
        <w:t>Винкс</w:t>
      </w:r>
      <w:proofErr w:type="spellEnd"/>
      <w:r w:rsidRPr="00A7350F">
        <w:rPr>
          <w:sz w:val="28"/>
          <w:szCs w:val="28"/>
        </w:rPr>
        <w:t>, начинают жить в выдуманном мире, чрезвычайно много мечтать, пытаются колдовать, излишне фантазируют. При этом реальная жизнь становится им менее интересной, нежели жизнь воображаемая.</w:t>
      </w:r>
    </w:p>
    <w:p w:rsidR="00A7350F" w:rsidRPr="00A7350F" w:rsidRDefault="00A7350F" w:rsidP="00A735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7350F">
        <w:rPr>
          <w:sz w:val="28"/>
          <w:szCs w:val="28"/>
        </w:rPr>
        <w:t xml:space="preserve">У мальчиков чрезвычайное увлечение роботами, </w:t>
      </w:r>
      <w:proofErr w:type="spellStart"/>
      <w:r w:rsidRPr="00A7350F">
        <w:rPr>
          <w:sz w:val="28"/>
          <w:szCs w:val="28"/>
        </w:rPr>
        <w:t>супергероями</w:t>
      </w:r>
      <w:proofErr w:type="spellEnd"/>
      <w:r w:rsidRPr="00A7350F">
        <w:rPr>
          <w:sz w:val="28"/>
          <w:szCs w:val="28"/>
        </w:rPr>
        <w:t xml:space="preserve"> и </w:t>
      </w:r>
      <w:proofErr w:type="spellStart"/>
      <w:r w:rsidRPr="00A7350F">
        <w:rPr>
          <w:sz w:val="28"/>
          <w:szCs w:val="28"/>
        </w:rPr>
        <w:t>бакуганами</w:t>
      </w:r>
      <w:proofErr w:type="spellEnd"/>
      <w:r w:rsidRPr="00A7350F">
        <w:rPr>
          <w:sz w:val="28"/>
          <w:szCs w:val="28"/>
        </w:rPr>
        <w:t xml:space="preserve"> также приводит к тому, что они тоже начинают жить в выдуманном мире, меньше интересуясь реальностью. Такие мальчики с увлечением рассказывают о войнах, роботах, оружии, проводят много времени перед телевизорами и начинают болезненно увлекаться компьютерными играми. Постоянно созерцая на экране смерть и убийства (а все </w:t>
      </w:r>
      <w:proofErr w:type="spellStart"/>
      <w:r w:rsidRPr="00A7350F">
        <w:rPr>
          <w:sz w:val="28"/>
          <w:szCs w:val="28"/>
        </w:rPr>
        <w:t>супергерои</w:t>
      </w:r>
      <w:proofErr w:type="spellEnd"/>
      <w:r w:rsidRPr="00A7350F">
        <w:rPr>
          <w:sz w:val="28"/>
          <w:szCs w:val="28"/>
        </w:rPr>
        <w:t xml:space="preserve"> — убийцы во имя добра), дети начинают спокойно относиться к этому в жизни: они без эмоций рисуют кровь и убийц, в красках рассказывают, кто кого и как убивает; начинают с упрямой жестокостью относиться к слабым живым существам; проявляют чрезвычайный интерес к едущим с сигналами машинам скорой помощи, полиции, живописуя картины смертей и убийств.</w:t>
      </w:r>
    </w:p>
    <w:p w:rsidR="00A7350F" w:rsidRPr="00A7350F" w:rsidRDefault="00A7350F" w:rsidP="00A735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7350F">
        <w:rPr>
          <w:sz w:val="28"/>
          <w:szCs w:val="28"/>
        </w:rPr>
        <w:t>Конечно, увлечение выдуманными мирами и героями может быть, но оно должно происходить в меру. Если ребенок будет всем сердцем стремиться к виртуальному миру уже с до</w:t>
      </w:r>
      <w:r w:rsidRPr="00A7350F">
        <w:rPr>
          <w:sz w:val="28"/>
          <w:szCs w:val="28"/>
        </w:rPr>
        <w:softHyphen/>
        <w:t>школьного возраста и его не переключат на красоту и разнообразие реальности, это может привести к тому, что, будучи школьником, он все больше станет погружаться в виртуальный мир (компьютерные игры, Интернет) и все дальше отходить от реальности.</w:t>
      </w:r>
    </w:p>
    <w:p w:rsidR="00A7350F" w:rsidRPr="00A7350F" w:rsidRDefault="00A7350F" w:rsidP="00A735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7350F">
        <w:rPr>
          <w:sz w:val="28"/>
          <w:szCs w:val="28"/>
        </w:rPr>
        <w:t xml:space="preserve">А если родители не переводят зависимость ребенка от таких мультфильмов в другие русла, если потакают его пристрастиям, получается, этого ребенка воспитывают уже не родители, а мультфильмы. В некоторых семьях последние воспитывают не только детей, но и самих родителей: чтобы порадовать свое чадо, они ищут ему новые компьютерные игры, диски с мультфильмами, наряды человека-паука, всю коллекцию </w:t>
      </w:r>
      <w:proofErr w:type="spellStart"/>
      <w:r w:rsidRPr="00A7350F">
        <w:rPr>
          <w:sz w:val="28"/>
          <w:szCs w:val="28"/>
        </w:rPr>
        <w:t>бакуганов</w:t>
      </w:r>
      <w:proofErr w:type="spellEnd"/>
      <w:r w:rsidRPr="00A7350F">
        <w:rPr>
          <w:sz w:val="28"/>
          <w:szCs w:val="28"/>
        </w:rPr>
        <w:t>. Поэтому влияние мультфильмов на детей и их родителей сложно переоценить.</w:t>
      </w:r>
    </w:p>
    <w:p w:rsidR="00A7350F" w:rsidRPr="00A7350F" w:rsidRDefault="00A7350F" w:rsidP="00A735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7350F">
        <w:rPr>
          <w:sz w:val="28"/>
          <w:szCs w:val="28"/>
        </w:rPr>
        <w:t xml:space="preserve">Итак, современные мультфильмы обладают сомнительным воспитательным потенциалом, или даже </w:t>
      </w:r>
      <w:proofErr w:type="spellStart"/>
      <w:r w:rsidRPr="00A7350F">
        <w:rPr>
          <w:sz w:val="28"/>
          <w:szCs w:val="28"/>
        </w:rPr>
        <w:t>антивоспитательным</w:t>
      </w:r>
      <w:proofErr w:type="spellEnd"/>
      <w:r w:rsidRPr="00A7350F">
        <w:rPr>
          <w:sz w:val="28"/>
          <w:szCs w:val="28"/>
        </w:rPr>
        <w:t xml:space="preserve"> потенциалом, дезориентируя ребенка. Многие мультфильмы советского периода содержат педагогический аспект, соответствующий задачам нравственного, интеллектуального, эстетического, тр</w:t>
      </w:r>
      <w:r w:rsidR="00B072DE">
        <w:rPr>
          <w:sz w:val="28"/>
          <w:szCs w:val="28"/>
        </w:rPr>
        <w:t>удового, физического воспитания.</w:t>
      </w:r>
    </w:p>
    <w:p w:rsidR="005452A8" w:rsidRPr="00A7350F" w:rsidRDefault="005452A8" w:rsidP="00A7350F">
      <w:pPr>
        <w:spacing w:after="0"/>
        <w:jc w:val="both"/>
      </w:pPr>
    </w:p>
    <w:sectPr w:rsidR="005452A8" w:rsidRPr="00A7350F" w:rsidSect="00B072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45"/>
    <w:rsid w:val="005452A8"/>
    <w:rsid w:val="006B3245"/>
    <w:rsid w:val="00A7350F"/>
    <w:rsid w:val="00B072DE"/>
    <w:rsid w:val="00E3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2021-02-16T07:12:00Z</dcterms:created>
  <dcterms:modified xsi:type="dcterms:W3CDTF">2021-02-16T07:59:00Z</dcterms:modified>
</cp:coreProperties>
</file>