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42" w:rsidRPr="00704BF4" w:rsidRDefault="005C3442" w:rsidP="005C3442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4B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Муниципальное бюджетное  дошкольное образовательное учреждение </w:t>
      </w:r>
    </w:p>
    <w:p w:rsidR="005C3442" w:rsidRPr="00704BF4" w:rsidRDefault="005C3442" w:rsidP="005C3442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04B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«Детский сад № 5 г. Беслана»</w:t>
      </w:r>
    </w:p>
    <w:p w:rsidR="005C3442" w:rsidRPr="00704BF4" w:rsidRDefault="005C3442" w:rsidP="005C3442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04B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Правобережного района Республики Северная Осетия - Алания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36"/>
          <w:szCs w:val="36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56"/>
        </w:rPr>
      </w:pPr>
      <w:r w:rsidRPr="005C3442">
        <w:rPr>
          <w:rFonts w:ascii="Times New Roman" w:hAnsi="Times New Roman" w:cs="Times New Roman"/>
          <w:b/>
          <w:bCs/>
          <w:sz w:val="32"/>
          <w:szCs w:val="56"/>
        </w:rPr>
        <w:t xml:space="preserve">Деловая игра для  родителей "Нарты" 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10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воспитатели: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 активизировать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 родителей, выявить знания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эпосе осетин.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игры:</w:t>
      </w:r>
      <w:r>
        <w:rPr>
          <w:rFonts w:ascii="Times New Roman" w:hAnsi="Times New Roman" w:cs="Times New Roman"/>
          <w:sz w:val="28"/>
          <w:szCs w:val="28"/>
        </w:rPr>
        <w:t xml:space="preserve"> родители воспитанников.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Предисловие.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богатом и разнообразном устном творчестве осетинского народа центральное, самое почетное место занимают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сказания. В них яркое выражение получили лучшие думы и чувства, мечты и чаяния осетинского народа в прошлом.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эпос, зародившись в глубокой древности, формировался на протяжении жизни многих поколений. В осетинском народе никогда не угасали искры народного творчества. Он, бережно храня свои драгоценные сказания о нартах, передавал их из поколения в поколение и пронес их через века.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Нартские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сказания в прошлом для осетин играли огромную воспитательную и организующую роль. Они в глазах осетин являются носителем чего-то героического, сильного, красивого, благородного и необыкновенного. Поэтому выдающиеся и благородные действия и поступки отдельных людей осетины до сих пор нередко называют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нартскими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эпос дошел до нас в виде отдельных сказаний, которые группируются вокруг нескольких героев, связанных между собою родственными отношениями и представляющих родовые группы. Это дает возможность свести сказания к семи главным циклам: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Уархаг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его сыновья;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Шатана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Урызмаг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; Сослан;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Сырдон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Хамыц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Батрадз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Ацамаз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; Гибель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Кроме этих основных циклов имеется еще значительное количество малых циклов с самостоятельными героями. При этом следует заметить, что 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нартском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эпосе каждое отдельное сказание представляет собою самостоятельное художественное произведение.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Каждый из главных героев эпоса наделен особыми, только ему одному присущими, чертами. Несмотря на мифологические условности, образы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Урызмага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Шатаны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Сослана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Сырдона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Хамыца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Батрадза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Ацамаза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отличаются исключительной художественной правдивостью. И это неслучайно, так как "наиболее глубокие и яркие, художественно совершенные типы героев созданы фольклором, устным творчеством трудового народа". (М. Горький.)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Урызмаг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славнейший и мудрейший из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 Он щедрый старец, его слово высоко ценится в народе, он в час грозной опасности, наравне с молодыми, беспощадно громит врага.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Шатана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мудрейшая из женщин. В сказании о ней говорится: "И была она так мудра и красива, что от света лица ее темная ночь превращалась в день, а слова, сказанные ею, были прямее солнечных лучей и острее меча".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Шатана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нартская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хозяйка, мать народа, ее щедрые руки - символ изобилия и хлебосольства, ее глубокий ум в трудные дни спасает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без ее руководящего совета и участия не проходит ни одно важное мероприятие у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Наконец, эпос наделяет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Шатану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чудесным даром вызывать снег и дождь, понимать язык птиц и видеть в своем "небесном зеркале" все то, что происходит на земле.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Сослан - отважный борец против внешних врагов народа, он закален небесным кузнецом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Курдалагоном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в молоке волчицы и обладает огромной силой, но там, где ему не хватает физической силы, он побеждает врага умом, военной смекалкой, хитростью.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Особенной любовью и уважением осетинского народа пользуется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стальногрудый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Батрадз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который, разгромив земных врагов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вступил в смертельную борьбу с небесными силами, богами. Бесстрашие, мужество, беспредельная честность и благородство являются отличительными чертами этого наиболее популярного в народе героя.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 большой искренностью и теплотой рисуются в эпосе обаятельные образы близнецов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Ахсара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Ахсартага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: "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высокостройные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широкоплечие,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искроглазые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белокурые - братья были так похожи друг на друга, что только боги да мать-земля могли различить их". Сказание, отвечая на вопрос, почему они были названы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Ахсар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Ахсартаг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поясняет: "Про отважного говорят: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ахсар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Таким был первый брат. И так его назвали -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Ахсар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Но еще отважнее был второй брат, и назвали его -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Ахсартаг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что значит отважнейший".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лице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Ацамаза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в эпосе дается образ сладкозвучного певца и музыканта, играющего на вечной золотой свирели. Сказание об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Ацамазе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богатое своеобразной красотой, по теме - оживление природы - перекликается с греческими легендами об Орфее,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Далее уже идут более противоречивые по своему характеру герои. К ним, в первую очередь, относится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стальноусый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Хамыц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которого нарты почитали за подвиги, но многие не любили его за мстительность и хвастовство, за то, что он, являясь обладателем чудодейственного зуба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Аркыза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нередко соблазнял женщин. "Стоило любой женщине, - говорится в сказании, - увидеть этот зуб, как не могла она уже отказать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Хамыцу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Поэтому многие были в обиде 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Хамыца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".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Сырдон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- "коварство неба и хитрость земли". Он является воплощением язвительного юмора и непревзойденной находчивости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Сырдон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часто вносит в среду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раздор и вражду, но в нужный момент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сам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же выручает их. В сказании о нем говорится, что "хоть частенько не ладили нарты с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Сырдоном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все же они крепко любили его".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Однако 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нартском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эпосе основным героем является народ - "нарты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адам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", т. е.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народ. В сказаниях о нартах мы видим изображение не только отдельных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героев-нартов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но и всей народной жизни во всей ее полноте и многообразии; многовековая борьба народа с врагами за лучшую, счастливую жизнь в сказаниях рисуется яркими красками.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Нартские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сказания пронизаны глубоким реализмом и духом демократизма. Образы, быт, мировоззрение народа показаны в эпосе с исключительной жизненностью и художественной правдивостью.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Герои эпоса по происхождению, по образу жизни и своим действиям очень близки к человеку, несмотря на то, что они носят мифический характер. Все герои-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нарты, являясь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ак бы выходцами из народа, никогда не теряют связи с ним. Героическая деятельность каждого из них направлена на благо родины и народа; каждый из героев стремится прославить свой народ. Ни у кого из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нартских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героев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нет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тени стремления стать над народом, подчинить его себе. Они все делают для народа и во имя народа. Нарты храбро борются с врагами-насильниками, с небожителями-богами, предпочитая смерть порабощению. Даже оружие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нартов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беспрестанно жаждет боя с врагами народа.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разбиваются на две команды (раздаются эмблемы с названием команд).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состав жюри: заведующая ДОУ, зам. заведующей и ст. воспитатель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Эмблемы вы получили и ваше первое задание - 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речевку-девиз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своей команды.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думаю и включают свою фантазию, я расскажу по каким критериям жюри будет оценивать команды.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работы команд: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Время и активность команды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Творчество участников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Полнота ответов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Задание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Девиз-речевка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(1-2балла).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Команды представляют слои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речевки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Подведение итогов.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Вот теперь можно смело сказать - давайте играть!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Нашу игру мы начнем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викторины. 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по очереди задается вопрос, команда отвечает, за каждый правильный ответ - 1 балл.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Без какого блюда невозможен ПРАЗДНИЧНЫЙ СТОЛ В ОСЕТИИ? (пироги.)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Назовите самое особенное блюдо  во время осетинского праздника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Кахцганан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>"?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команда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5C3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придумал осетинское пиво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Сатана)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Кто воровал волшебное яблоко из сада Нартов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сестры)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 кого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волшебная свирель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Как сломал свою волшебную свирель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Ацамаз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Агунды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Кто подарил нартам  </w:t>
      </w:r>
      <w:r w:rsidRPr="005C34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5C3442">
        <w:rPr>
          <w:rFonts w:ascii="Times New Roman" w:hAnsi="Times New Roman" w:cs="Times New Roman"/>
          <w:sz w:val="28"/>
          <w:szCs w:val="28"/>
        </w:rPr>
        <w:t>»</w:t>
      </w:r>
      <w:r w:rsidRPr="005C3442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Самый сильный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Батрадз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Батрадза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Гибель Нартов.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 фразу.</w:t>
      </w:r>
      <w:r>
        <w:rPr>
          <w:rFonts w:ascii="Times New Roman" w:hAnsi="Times New Roman" w:cs="Times New Roman"/>
          <w:sz w:val="28"/>
          <w:szCs w:val="28"/>
        </w:rPr>
        <w:t> Я называю фразу - вы кинофильм.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Я не трус, но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(Полосатый рейс)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Восток дело тонкое Петруха (Белое солнце пустыни)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6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Икра чёрная, икра красная, а это икра заморская, - баклажанная (Иван Васильевич меняет профессию).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Да кто ж его посадит ... он же памятник (Джентльмены удачи).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Мёртвые с косами стоят ... и тишина (Неуловимые мстители)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команда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Ну, вы блин ... даёте (Особенности национальной охоты)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Подведение итогов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Черный ящик.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Я предлагаем вам отгадать, что лежит в ящике.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настоящее удовольствие для уха, для глаза, а самое главное для ума..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книга)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 Итак, следующее задание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Обеим командам нужно разделиться на 2 подгруппы.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подгруппы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любим русские народные сказки, советские добрые мультики, но наши дети их уже не воспринимают. Ваша задача - придумать сказку на новый лад, так, чтобы детям стало интересно ее послушать.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придумывают сказку на осетинском языке, а потом ее разыгрывают. Максимальное количество баллов - 10.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подгруппы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 подгрупп - узнать как можно больше героев и название осетинских сказок и мультфильмов, а также ответить какие герои русских сказок, а какие зарубежные.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Раздаются распечатанные листы с персонажами из сказок и мультфильмов.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- 10.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Подведение итогов.</w:t>
      </w:r>
      <w:r w:rsidRPr="005C3442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Кот в мешке.</w:t>
      </w:r>
      <w:r>
        <w:rPr>
          <w:rFonts w:ascii="Times New Roman" w:hAnsi="Times New Roman" w:cs="Times New Roman"/>
          <w:sz w:val="28"/>
          <w:szCs w:val="28"/>
        </w:rPr>
        <w:t xml:space="preserve">  Команды ставят 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сколько баллов они играют. Вопросы задают командам по очереди.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Этот предмет есть в каждом доме, но пользуются им не очень часто.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Назовите детскую кроватку осети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люльку)?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Иногда этим предметом пользуются особо хозяйственные мужчины.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Без этого не испечёшь пирога.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Этот предмет использовали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получить из сливок масло.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44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Что придумала Сатана?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Команды отгадали, что спрятано в мешке, но там спрятано еще несколько заданий-фантов. 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Сценка из любой сказки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Разыграйте любую сценку из любой сказки.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взять себе несколько помощников.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Поклониться по-разному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Поклониться каждому участнику разными способами,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повторяясь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азрешается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подпрыгивать, приседать, вилять хвостиком =)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Капризный ребенок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очень капризного ребенка, который требует от родителей купить ему игрушку.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Разрешается: падать на пол, бить руками об пол, рыдать, умолять, угрожать, шантажировать =) </w:t>
      </w:r>
      <w:proofErr w:type="gramEnd"/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представление должно длиться не меньше 15 секунд!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Покажите эмоции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Фантующему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изобразить злость в течение 10 секунд. А затем в течение такого же времени изобразить радость.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изображения эмоций можно использовать выражения лица, гримасы, жесты и звуки. Говорить слова запрещается!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Сцена из книжки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любую книгу, которая есть у Вас под рукой. С закрытыми глазами откройте её на любой странице и ткните пальцем в любое место страницы. Теперь Вам необходимо изобразить то, что там написано, чтобы другие участники угадали.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Сурдопереводчик</w:t>
      </w:r>
      <w:proofErr w:type="spellEnd"/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или другой участник читает небольшое стихотворение (3-4 четверостишья), а фант должен выступить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(объяснять фразы при помощи пантомимы и жестов).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Бонус-фант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ты! Тебе повезло! Ты вытащил счастливый Бонус-Фант! Тяни следующий фант и говори, кто из присутствующих будет его выполнять (если хочешь, можешь назначить себе).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 работе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C3442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Покажите без слов, чем Вы занимаетесь на работе/ в садике / в школе / в университете (в зависимости от рода занятости Фанта). Остальные участники должны угадать, что Вы показываете.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Спортсмен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спортсмена, чтобы другие участники отгадали вид спорта. 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Кипящий чайник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Изобразите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кипит чайник.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расшатывается, свистит, бурлит. Не забудьте ни единой детали!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Зеркало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Вытянувший этот фант человек становится зеркалом. Любой участник может посмотреться в зеркало. Зеркало должно в точности повторять все движения участника: взмахи руками и ногами, движения туловищем, гримасы и выражения лица.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может посмотреться в зеркало один раз, не больше чем 30 секунд.</w:t>
      </w:r>
    </w:p>
    <w:p w:rsidR="005C3442" w:rsidRPr="00674684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8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Обнимашки</w:t>
      </w:r>
      <w:proofErr w:type="spellEnd"/>
      <w:r w:rsidRPr="006746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обнимажки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Подойти к каждому игроку, назови его имя (или наконец-то узнай!) и обними его. Объятия могут быть крепкими или легкими, весёлыми или грустными, дружественными или 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твой вкус!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Рифмоплёт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пробовали себя в роли поэта? 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проверим Ваши способности. Игроки по очереди называют слово, Вы должны ответить рифмой на каждое слово!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говорит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Сказать одну из известных фраз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мультфильма его голосом.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Призовой съедобный фант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 Тебе выпал призовой фант!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съешь конфету!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44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Карл у Клары украл кораллы</w:t>
      </w:r>
      <w:r w:rsidRPr="005C34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 ли Вы в скороговорках? </w:t>
      </w:r>
    </w:p>
    <w:p w:rsidR="005C3442" w:rsidRP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скороговорку </w:t>
      </w:r>
      <w:r w:rsidRPr="005C34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Карл у Клары украл кораллы, а Клара у Карла украла кларнет</w:t>
      </w:r>
      <w:r w:rsidRPr="005C3442">
        <w:rPr>
          <w:rFonts w:ascii="Times New Roman" w:hAnsi="Times New Roman" w:cs="Times New Roman"/>
          <w:sz w:val="28"/>
          <w:szCs w:val="28"/>
        </w:rPr>
        <w:t>».</w:t>
      </w:r>
    </w:p>
    <w:p w:rsidR="005C3442" w:rsidRDefault="005C3442" w:rsidP="005C3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Все команды молодцы. </w:t>
      </w:r>
      <w:r>
        <w:rPr>
          <w:rFonts w:ascii="Times New Roman" w:hAnsi="Times New Roman" w:cs="Times New Roman"/>
          <w:i/>
          <w:iCs/>
          <w:sz w:val="28"/>
          <w:szCs w:val="28"/>
        </w:rPr>
        <w:t>Подведение итогов работы команд.</w:t>
      </w:r>
    </w:p>
    <w:p w:rsidR="00E3061A" w:rsidRDefault="00E3061A"/>
    <w:sectPr w:rsidR="00E3061A" w:rsidSect="00130C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3442"/>
    <w:rsid w:val="00583E80"/>
    <w:rsid w:val="005C3442"/>
    <w:rsid w:val="00674684"/>
    <w:rsid w:val="00824D2D"/>
    <w:rsid w:val="00D45587"/>
    <w:rsid w:val="00E3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1841</Words>
  <Characters>10497</Characters>
  <Application>Microsoft Office Word</Application>
  <DocSecurity>0</DocSecurity>
  <Lines>87</Lines>
  <Paragraphs>24</Paragraphs>
  <ScaleCrop>false</ScaleCrop>
  <Company>Grizli777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Nov</cp:lastModifiedBy>
  <cp:revision>2</cp:revision>
  <dcterms:created xsi:type="dcterms:W3CDTF">2022-12-08T14:02:00Z</dcterms:created>
  <dcterms:modified xsi:type="dcterms:W3CDTF">2023-01-10T13:27:00Z</dcterms:modified>
</cp:coreProperties>
</file>