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4E" w:rsidRDefault="00910ABB" w:rsidP="0070113C">
      <w:pPr>
        <w:spacing w:line="240" w:lineRule="auto"/>
        <w:ind w:firstLine="0"/>
        <w:jc w:val="center"/>
        <w:outlineLvl w:val="0"/>
        <w:rPr>
          <w:b/>
          <w:sz w:val="24"/>
          <w:szCs w:val="24"/>
        </w:rPr>
      </w:pPr>
      <w:r>
        <w:rPr>
          <w:b/>
          <w:noProof/>
          <w:sz w:val="24"/>
          <w:szCs w:val="24"/>
          <w:lang w:eastAsia="ru-RU"/>
        </w:rPr>
        <w:drawing>
          <wp:inline distT="0" distB="0" distL="0" distR="0">
            <wp:extent cx="6040469" cy="9324000"/>
            <wp:effectExtent l="19050" t="0" r="0" b="0"/>
            <wp:docPr id="1" name="Рисунок 0" descr="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jpg"/>
                    <pic:cNvPicPr/>
                  </pic:nvPicPr>
                  <pic:blipFill>
                    <a:blip r:embed="rId4"/>
                    <a:stretch>
                      <a:fillRect/>
                    </a:stretch>
                  </pic:blipFill>
                  <pic:spPr>
                    <a:xfrm>
                      <a:off x="0" y="0"/>
                      <a:ext cx="6040469" cy="9324000"/>
                    </a:xfrm>
                    <a:prstGeom prst="rect">
                      <a:avLst/>
                    </a:prstGeom>
                  </pic:spPr>
                </pic:pic>
              </a:graphicData>
            </a:graphic>
          </wp:inline>
        </w:drawing>
      </w:r>
    </w:p>
    <w:p w:rsidR="0070113C" w:rsidRDefault="0070113C" w:rsidP="0070113C">
      <w:pPr>
        <w:spacing w:line="240" w:lineRule="auto"/>
        <w:ind w:firstLine="0"/>
        <w:jc w:val="center"/>
        <w:outlineLvl w:val="0"/>
        <w:rPr>
          <w:b/>
          <w:sz w:val="24"/>
          <w:szCs w:val="24"/>
        </w:rPr>
      </w:pPr>
      <w:r w:rsidRPr="00FD5BF3">
        <w:rPr>
          <w:b/>
          <w:sz w:val="24"/>
          <w:szCs w:val="24"/>
        </w:rPr>
        <w:lastRenderedPageBreak/>
        <w:t>3. Состояние доступности объекта</w:t>
      </w:r>
      <w:r>
        <w:rPr>
          <w:b/>
          <w:sz w:val="24"/>
          <w:szCs w:val="24"/>
        </w:rPr>
        <w:t xml:space="preserve"> для инвалидов</w:t>
      </w:r>
    </w:p>
    <w:p w:rsidR="0070113C" w:rsidRPr="00FD5BF3" w:rsidRDefault="0070113C" w:rsidP="0070113C">
      <w:pPr>
        <w:spacing w:line="240" w:lineRule="auto"/>
        <w:ind w:firstLine="0"/>
        <w:jc w:val="center"/>
        <w:rPr>
          <w:b/>
          <w:sz w:val="24"/>
          <w:szCs w:val="24"/>
        </w:rPr>
      </w:pPr>
      <w:r>
        <w:rPr>
          <w:b/>
          <w:sz w:val="24"/>
          <w:szCs w:val="24"/>
        </w:rPr>
        <w:t xml:space="preserve"> и других маломобильных групп населения(МГН)</w:t>
      </w:r>
    </w:p>
    <w:p w:rsidR="0070113C" w:rsidRPr="00ED2C33" w:rsidRDefault="0070113C" w:rsidP="0070113C">
      <w:pPr>
        <w:spacing w:line="240" w:lineRule="auto"/>
        <w:ind w:firstLine="0"/>
        <w:rPr>
          <w:sz w:val="16"/>
          <w:szCs w:val="16"/>
        </w:rPr>
      </w:pPr>
    </w:p>
    <w:p w:rsidR="0054107B" w:rsidRPr="00CA4143" w:rsidRDefault="0054107B" w:rsidP="0054107B">
      <w:pPr>
        <w:spacing w:line="240" w:lineRule="auto"/>
        <w:ind w:firstLine="0"/>
        <w:outlineLvl w:val="0"/>
        <w:rPr>
          <w:sz w:val="24"/>
          <w:szCs w:val="24"/>
        </w:rPr>
      </w:pPr>
      <w:r w:rsidRPr="00CA4143">
        <w:rPr>
          <w:b/>
          <w:sz w:val="24"/>
          <w:szCs w:val="24"/>
        </w:rPr>
        <w:t>3.1 Путь к объекту пассажирским транспортом</w:t>
      </w:r>
    </w:p>
    <w:p w:rsidR="0054107B" w:rsidRPr="00155826" w:rsidRDefault="0054107B" w:rsidP="0054107B">
      <w:pPr>
        <w:spacing w:line="240" w:lineRule="auto"/>
        <w:ind w:firstLine="0"/>
        <w:rPr>
          <w:sz w:val="24"/>
          <w:szCs w:val="24"/>
        </w:rPr>
      </w:pPr>
      <w:r w:rsidRPr="00CA4143">
        <w:rPr>
          <w:sz w:val="24"/>
          <w:szCs w:val="24"/>
        </w:rPr>
        <w:t xml:space="preserve">(описать маршрут движения с использованием пассажирского транспорта) </w:t>
      </w:r>
      <w:r w:rsidRPr="00CA4143">
        <w:rPr>
          <w:b/>
          <w:sz w:val="24"/>
          <w:szCs w:val="24"/>
          <w:u w:val="single"/>
        </w:rPr>
        <w:t xml:space="preserve">Маршрутное такси, Вокзал – </w:t>
      </w:r>
      <w:r>
        <w:rPr>
          <w:b/>
          <w:sz w:val="24"/>
          <w:szCs w:val="24"/>
          <w:u w:val="single"/>
        </w:rPr>
        <w:t>БМ</w:t>
      </w:r>
      <w:proofErr w:type="gramStart"/>
      <w:r>
        <w:rPr>
          <w:b/>
          <w:sz w:val="24"/>
          <w:szCs w:val="24"/>
          <w:u w:val="single"/>
        </w:rPr>
        <w:t>К-</w:t>
      </w:r>
      <w:proofErr w:type="gramEnd"/>
      <w:r>
        <w:rPr>
          <w:b/>
          <w:sz w:val="24"/>
          <w:szCs w:val="24"/>
          <w:u w:val="single"/>
        </w:rPr>
        <w:t xml:space="preserve"> Вокзал (до остановки ФОТО).</w:t>
      </w:r>
    </w:p>
    <w:p w:rsidR="0054107B" w:rsidRPr="00CA4143" w:rsidRDefault="0054107B" w:rsidP="0054107B">
      <w:pPr>
        <w:spacing w:line="240" w:lineRule="auto"/>
        <w:ind w:firstLine="0"/>
        <w:rPr>
          <w:b/>
          <w:sz w:val="24"/>
          <w:szCs w:val="24"/>
        </w:rPr>
      </w:pPr>
      <w:r w:rsidRPr="00CA4143">
        <w:rPr>
          <w:sz w:val="24"/>
          <w:szCs w:val="24"/>
        </w:rPr>
        <w:t xml:space="preserve">наличие адаптированного пассажирского транспорта к объекту  </w:t>
      </w:r>
      <w:r w:rsidRPr="00CA4143">
        <w:rPr>
          <w:b/>
          <w:sz w:val="24"/>
          <w:szCs w:val="24"/>
          <w:u w:val="single"/>
        </w:rPr>
        <w:t>нет</w:t>
      </w:r>
    </w:p>
    <w:p w:rsidR="0054107B" w:rsidRPr="00CA4143" w:rsidRDefault="0054107B" w:rsidP="0054107B">
      <w:pPr>
        <w:spacing w:line="240" w:lineRule="auto"/>
        <w:ind w:firstLine="0"/>
        <w:rPr>
          <w:sz w:val="16"/>
          <w:szCs w:val="16"/>
        </w:rPr>
      </w:pPr>
    </w:p>
    <w:p w:rsidR="0054107B" w:rsidRPr="00CA4143" w:rsidRDefault="0054107B" w:rsidP="0054107B">
      <w:pPr>
        <w:spacing w:line="240" w:lineRule="auto"/>
        <w:ind w:firstLine="0"/>
        <w:outlineLvl w:val="0"/>
        <w:rPr>
          <w:b/>
          <w:sz w:val="24"/>
          <w:szCs w:val="24"/>
        </w:rPr>
      </w:pPr>
      <w:r w:rsidRPr="00CA4143">
        <w:rPr>
          <w:b/>
          <w:sz w:val="24"/>
          <w:szCs w:val="24"/>
        </w:rPr>
        <w:t>3.2 Путь к объекту от ближайшей остановки пассажирского транспорта:</w:t>
      </w:r>
    </w:p>
    <w:p w:rsidR="0054107B" w:rsidRDefault="0054107B" w:rsidP="0054107B">
      <w:pPr>
        <w:spacing w:line="240" w:lineRule="auto"/>
        <w:ind w:firstLine="0"/>
        <w:rPr>
          <w:sz w:val="24"/>
          <w:szCs w:val="24"/>
        </w:rPr>
      </w:pPr>
      <w:r w:rsidRPr="00CA4143">
        <w:rPr>
          <w:sz w:val="24"/>
          <w:szCs w:val="24"/>
        </w:rPr>
        <w:t xml:space="preserve">3.2.1 расстояние до объекта от остановки транспорта </w:t>
      </w:r>
      <w:r w:rsidRPr="00CA4143">
        <w:rPr>
          <w:b/>
          <w:sz w:val="24"/>
          <w:szCs w:val="24"/>
          <w:u w:val="single"/>
        </w:rPr>
        <w:t>150</w:t>
      </w:r>
      <w:r w:rsidRPr="00CA4143">
        <w:rPr>
          <w:sz w:val="24"/>
          <w:szCs w:val="24"/>
          <w:u w:val="single"/>
        </w:rPr>
        <w:t xml:space="preserve"> м,</w:t>
      </w:r>
    </w:p>
    <w:p w:rsidR="0054107B" w:rsidRDefault="0054107B" w:rsidP="0054107B">
      <w:pPr>
        <w:spacing w:line="240" w:lineRule="auto"/>
        <w:ind w:firstLine="0"/>
        <w:rPr>
          <w:sz w:val="24"/>
          <w:szCs w:val="24"/>
        </w:rPr>
      </w:pPr>
      <w:r w:rsidRPr="00CA4143">
        <w:rPr>
          <w:sz w:val="24"/>
          <w:szCs w:val="24"/>
        </w:rPr>
        <w:t xml:space="preserve">3.2.2 время движения (пешком) </w:t>
      </w:r>
      <w:r w:rsidRPr="00CA4143">
        <w:rPr>
          <w:b/>
          <w:sz w:val="24"/>
          <w:szCs w:val="24"/>
          <w:u w:val="single"/>
        </w:rPr>
        <w:t xml:space="preserve">10 мин, </w:t>
      </w:r>
    </w:p>
    <w:p w:rsidR="0054107B" w:rsidRPr="00CA4143" w:rsidRDefault="0054107B" w:rsidP="0054107B">
      <w:pPr>
        <w:spacing w:line="240" w:lineRule="auto"/>
        <w:ind w:firstLine="0"/>
        <w:rPr>
          <w:sz w:val="24"/>
          <w:szCs w:val="24"/>
        </w:rPr>
      </w:pPr>
      <w:r w:rsidRPr="00CA4143">
        <w:rPr>
          <w:sz w:val="24"/>
          <w:szCs w:val="24"/>
        </w:rPr>
        <w:t xml:space="preserve">3.2.3 наличие  выделенного от проезжей части пешеходного пути </w:t>
      </w:r>
      <w:r w:rsidRPr="00CA4143">
        <w:rPr>
          <w:i/>
          <w:sz w:val="24"/>
          <w:szCs w:val="24"/>
        </w:rPr>
        <w:t>(</w:t>
      </w:r>
      <w:r>
        <w:rPr>
          <w:i/>
          <w:sz w:val="24"/>
          <w:szCs w:val="24"/>
        </w:rPr>
        <w:t xml:space="preserve">да, </w:t>
      </w:r>
      <w:r>
        <w:rPr>
          <w:b/>
          <w:i/>
          <w:sz w:val="24"/>
          <w:szCs w:val="24"/>
          <w:u w:val="single"/>
        </w:rPr>
        <w:t>нет</w:t>
      </w:r>
      <w:r>
        <w:rPr>
          <w:sz w:val="24"/>
          <w:szCs w:val="24"/>
        </w:rPr>
        <w:t>)</w:t>
      </w:r>
    </w:p>
    <w:p w:rsidR="0054107B" w:rsidRPr="00CA4143" w:rsidRDefault="0054107B" w:rsidP="0054107B">
      <w:pPr>
        <w:spacing w:line="240" w:lineRule="auto"/>
        <w:ind w:firstLine="0"/>
        <w:rPr>
          <w:sz w:val="24"/>
          <w:szCs w:val="24"/>
        </w:rPr>
      </w:pPr>
      <w:r w:rsidRPr="00CA4143">
        <w:rPr>
          <w:sz w:val="24"/>
          <w:szCs w:val="24"/>
        </w:rPr>
        <w:t xml:space="preserve">3.2.4 Перекрестки: </w:t>
      </w:r>
      <w:r w:rsidRPr="00CA4143">
        <w:rPr>
          <w:b/>
          <w:i/>
          <w:sz w:val="24"/>
          <w:szCs w:val="24"/>
          <w:u w:val="single"/>
        </w:rPr>
        <w:t>нерегулируемые</w:t>
      </w:r>
      <w:r w:rsidRPr="00CA4143">
        <w:rPr>
          <w:i/>
          <w:sz w:val="24"/>
          <w:szCs w:val="24"/>
        </w:rPr>
        <w:t xml:space="preserve">; регулируемые, со звуковой сигнализацией, таймером; </w:t>
      </w:r>
      <w:r w:rsidRPr="00CA4143">
        <w:rPr>
          <w:sz w:val="24"/>
          <w:szCs w:val="24"/>
        </w:rPr>
        <w:t xml:space="preserve">нет </w:t>
      </w:r>
    </w:p>
    <w:p w:rsidR="0054107B" w:rsidRPr="00CA4143" w:rsidRDefault="0054107B" w:rsidP="0054107B">
      <w:pPr>
        <w:spacing w:line="240" w:lineRule="auto"/>
        <w:ind w:firstLine="0"/>
        <w:rPr>
          <w:b/>
          <w:sz w:val="24"/>
          <w:szCs w:val="24"/>
          <w:u w:val="single"/>
        </w:rPr>
      </w:pPr>
      <w:r w:rsidRPr="00CA4143">
        <w:rPr>
          <w:sz w:val="24"/>
          <w:szCs w:val="24"/>
        </w:rPr>
        <w:t xml:space="preserve">3.2.5 Информация на пути следования к объекту: </w:t>
      </w:r>
      <w:r w:rsidRPr="00CA4143">
        <w:rPr>
          <w:i/>
          <w:sz w:val="24"/>
          <w:szCs w:val="24"/>
        </w:rPr>
        <w:t xml:space="preserve">акустическая, тактильная, </w:t>
      </w:r>
      <w:r w:rsidRPr="00CA4143">
        <w:rPr>
          <w:b/>
          <w:i/>
          <w:sz w:val="24"/>
          <w:szCs w:val="24"/>
          <w:u w:val="single"/>
        </w:rPr>
        <w:t>визуальная</w:t>
      </w:r>
      <w:r w:rsidRPr="00CA4143">
        <w:rPr>
          <w:i/>
          <w:sz w:val="24"/>
          <w:szCs w:val="24"/>
        </w:rPr>
        <w:t>; нет</w:t>
      </w:r>
    </w:p>
    <w:p w:rsidR="0054107B" w:rsidRPr="00CA4143" w:rsidRDefault="0054107B" w:rsidP="0054107B">
      <w:pPr>
        <w:spacing w:line="240" w:lineRule="auto"/>
        <w:ind w:firstLine="0"/>
        <w:rPr>
          <w:sz w:val="24"/>
          <w:szCs w:val="24"/>
        </w:rPr>
      </w:pPr>
      <w:r w:rsidRPr="00CA4143">
        <w:rPr>
          <w:sz w:val="24"/>
          <w:szCs w:val="24"/>
        </w:rPr>
        <w:t xml:space="preserve">3.2.6 Перепады высоты на пути: </w:t>
      </w:r>
      <w:r>
        <w:rPr>
          <w:b/>
          <w:i/>
          <w:sz w:val="24"/>
          <w:szCs w:val="24"/>
          <w:u w:val="single"/>
        </w:rPr>
        <w:t xml:space="preserve">есть </w:t>
      </w:r>
      <w:r w:rsidRPr="00CA4143">
        <w:rPr>
          <w:i/>
          <w:sz w:val="24"/>
          <w:szCs w:val="24"/>
        </w:rPr>
        <w:t xml:space="preserve">– переход </w:t>
      </w:r>
      <w:proofErr w:type="gramStart"/>
      <w:r w:rsidRPr="00CA4143">
        <w:rPr>
          <w:i/>
          <w:sz w:val="24"/>
          <w:szCs w:val="24"/>
        </w:rPr>
        <w:t>через ж</w:t>
      </w:r>
      <w:proofErr w:type="gramEnd"/>
      <w:r w:rsidRPr="00CA4143">
        <w:rPr>
          <w:i/>
          <w:sz w:val="24"/>
          <w:szCs w:val="24"/>
        </w:rPr>
        <w:t>/д дорогу, нет</w:t>
      </w:r>
      <w:r w:rsidRPr="00CA4143">
        <w:rPr>
          <w:sz w:val="24"/>
          <w:szCs w:val="24"/>
        </w:rPr>
        <w:t xml:space="preserve"> (описать) </w:t>
      </w:r>
    </w:p>
    <w:p w:rsidR="0054107B" w:rsidRPr="00C90C4E" w:rsidRDefault="0054107B" w:rsidP="00C90C4E">
      <w:pPr>
        <w:spacing w:line="240" w:lineRule="auto"/>
        <w:ind w:firstLine="567"/>
        <w:rPr>
          <w:sz w:val="24"/>
          <w:szCs w:val="24"/>
        </w:rPr>
      </w:pPr>
      <w:r w:rsidRPr="00CA4143">
        <w:rPr>
          <w:sz w:val="24"/>
          <w:szCs w:val="24"/>
        </w:rPr>
        <w:t xml:space="preserve">Их обустройство для инвалидов на коляске: </w:t>
      </w:r>
      <w:r w:rsidRPr="00CA4143">
        <w:rPr>
          <w:i/>
          <w:sz w:val="24"/>
          <w:szCs w:val="24"/>
        </w:rPr>
        <w:t xml:space="preserve">да, </w:t>
      </w:r>
      <w:r w:rsidRPr="00CA4143">
        <w:rPr>
          <w:b/>
          <w:i/>
          <w:sz w:val="24"/>
          <w:szCs w:val="24"/>
          <w:u w:val="single"/>
        </w:rPr>
        <w:t>нет</w:t>
      </w:r>
    </w:p>
    <w:p w:rsidR="0054107B" w:rsidRPr="00FD5BF3" w:rsidRDefault="0054107B" w:rsidP="0070113C">
      <w:pPr>
        <w:spacing w:line="240" w:lineRule="auto"/>
        <w:ind w:firstLine="567"/>
        <w:rPr>
          <w:sz w:val="24"/>
          <w:szCs w:val="24"/>
        </w:rPr>
      </w:pPr>
    </w:p>
    <w:p w:rsidR="0054107B" w:rsidRPr="0054107B" w:rsidRDefault="0054107B" w:rsidP="0054107B">
      <w:pPr>
        <w:spacing w:line="240" w:lineRule="auto"/>
        <w:ind w:firstLine="0"/>
        <w:jc w:val="left"/>
        <w:outlineLvl w:val="0"/>
        <w:rPr>
          <w:b/>
          <w:sz w:val="24"/>
          <w:szCs w:val="24"/>
        </w:rPr>
      </w:pPr>
      <w:r w:rsidRPr="0054107B">
        <w:rPr>
          <w:b/>
          <w:sz w:val="24"/>
          <w:szCs w:val="24"/>
        </w:rPr>
        <w:t>3.3 Организация доступности объекта для инвалидов – форма обслуживания*</w:t>
      </w:r>
    </w:p>
    <w:p w:rsidR="0054107B" w:rsidRPr="0054107B" w:rsidRDefault="0054107B" w:rsidP="0054107B">
      <w:pPr>
        <w:spacing w:line="240" w:lineRule="auto"/>
        <w:ind w:firstLine="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9"/>
        <w:gridCol w:w="2959"/>
      </w:tblGrid>
      <w:tr w:rsidR="0054107B" w:rsidRPr="0054107B" w:rsidTr="00F06119">
        <w:trPr>
          <w:trHeight w:val="823"/>
          <w:jc w:val="center"/>
        </w:trPr>
        <w:tc>
          <w:tcPr>
            <w:tcW w:w="674" w:type="dxa"/>
          </w:tcPr>
          <w:p w:rsidR="0054107B" w:rsidRPr="0054107B" w:rsidRDefault="0054107B" w:rsidP="0054107B">
            <w:pPr>
              <w:spacing w:line="240" w:lineRule="auto"/>
              <w:ind w:left="-13" w:right="-127" w:hanging="110"/>
              <w:jc w:val="center"/>
            </w:pPr>
            <w:r w:rsidRPr="0054107B">
              <w:t>№№</w:t>
            </w:r>
          </w:p>
          <w:p w:rsidR="0054107B" w:rsidRPr="0054107B" w:rsidRDefault="0054107B" w:rsidP="0054107B">
            <w:pPr>
              <w:spacing w:line="240" w:lineRule="auto"/>
              <w:ind w:left="-13" w:right="-127" w:hanging="110"/>
              <w:jc w:val="center"/>
              <w:rPr>
                <w:sz w:val="24"/>
                <w:szCs w:val="24"/>
              </w:rPr>
            </w:pPr>
            <w:proofErr w:type="gramStart"/>
            <w:r w:rsidRPr="0054107B">
              <w:t>п</w:t>
            </w:r>
            <w:proofErr w:type="gramEnd"/>
            <w:r w:rsidRPr="0054107B">
              <w:t>/п</w:t>
            </w:r>
          </w:p>
        </w:tc>
        <w:tc>
          <w:tcPr>
            <w:tcW w:w="5689" w:type="dxa"/>
          </w:tcPr>
          <w:p w:rsidR="0054107B" w:rsidRPr="0054107B" w:rsidRDefault="0054107B" w:rsidP="0054107B">
            <w:pPr>
              <w:spacing w:line="240" w:lineRule="auto"/>
              <w:ind w:firstLine="53"/>
              <w:jc w:val="center"/>
              <w:rPr>
                <w:b/>
                <w:sz w:val="16"/>
                <w:szCs w:val="16"/>
              </w:rPr>
            </w:pPr>
          </w:p>
          <w:p w:rsidR="0054107B" w:rsidRPr="0054107B" w:rsidRDefault="0054107B" w:rsidP="0054107B">
            <w:pPr>
              <w:spacing w:line="240" w:lineRule="auto"/>
              <w:ind w:firstLine="53"/>
              <w:jc w:val="center"/>
              <w:rPr>
                <w:b/>
                <w:sz w:val="24"/>
                <w:szCs w:val="24"/>
              </w:rPr>
            </w:pPr>
            <w:r w:rsidRPr="0054107B">
              <w:rPr>
                <w:b/>
                <w:sz w:val="24"/>
                <w:szCs w:val="24"/>
              </w:rPr>
              <w:t>Категория инвалидов</w:t>
            </w:r>
          </w:p>
          <w:p w:rsidR="0054107B" w:rsidRPr="0054107B" w:rsidRDefault="0054107B" w:rsidP="0054107B">
            <w:pPr>
              <w:spacing w:line="240" w:lineRule="auto"/>
              <w:ind w:firstLine="53"/>
              <w:jc w:val="center"/>
              <w:rPr>
                <w:sz w:val="24"/>
                <w:szCs w:val="24"/>
              </w:rPr>
            </w:pPr>
            <w:r w:rsidRPr="0054107B">
              <w:rPr>
                <w:sz w:val="24"/>
                <w:szCs w:val="24"/>
              </w:rPr>
              <w:t>(вид нарушения)</w:t>
            </w:r>
          </w:p>
        </w:tc>
        <w:tc>
          <w:tcPr>
            <w:tcW w:w="2959" w:type="dxa"/>
          </w:tcPr>
          <w:p w:rsidR="0054107B" w:rsidRPr="0054107B" w:rsidRDefault="0054107B" w:rsidP="0054107B">
            <w:pPr>
              <w:spacing w:line="240" w:lineRule="auto"/>
              <w:ind w:firstLine="53"/>
              <w:jc w:val="center"/>
              <w:rPr>
                <w:b/>
                <w:sz w:val="24"/>
                <w:szCs w:val="24"/>
              </w:rPr>
            </w:pPr>
            <w:r w:rsidRPr="0054107B">
              <w:rPr>
                <w:b/>
                <w:sz w:val="24"/>
                <w:szCs w:val="24"/>
              </w:rPr>
              <w:t>Вариант организации доступности объекта</w:t>
            </w:r>
          </w:p>
          <w:p w:rsidR="0054107B" w:rsidRPr="0054107B" w:rsidRDefault="0054107B" w:rsidP="0054107B">
            <w:pPr>
              <w:spacing w:line="240" w:lineRule="auto"/>
              <w:ind w:firstLine="53"/>
              <w:jc w:val="center"/>
            </w:pPr>
            <w:r w:rsidRPr="0054107B">
              <w:rPr>
                <w:sz w:val="24"/>
                <w:szCs w:val="24"/>
              </w:rPr>
              <w:t>(формы обслуживания)*</w:t>
            </w:r>
          </w:p>
        </w:tc>
      </w:tr>
      <w:tr w:rsidR="0054107B" w:rsidRPr="0054107B" w:rsidTr="00F06119">
        <w:trPr>
          <w:jc w:val="center"/>
        </w:trPr>
        <w:tc>
          <w:tcPr>
            <w:tcW w:w="674" w:type="dxa"/>
          </w:tcPr>
          <w:p w:rsidR="0054107B" w:rsidRPr="0054107B" w:rsidRDefault="0054107B" w:rsidP="0054107B">
            <w:pPr>
              <w:spacing w:line="240" w:lineRule="auto"/>
              <w:ind w:firstLine="53"/>
              <w:rPr>
                <w:sz w:val="24"/>
                <w:szCs w:val="24"/>
              </w:rPr>
            </w:pPr>
            <w:r w:rsidRPr="0054107B">
              <w:rPr>
                <w:sz w:val="24"/>
                <w:szCs w:val="24"/>
              </w:rPr>
              <w:t>1.</w:t>
            </w:r>
          </w:p>
        </w:tc>
        <w:tc>
          <w:tcPr>
            <w:tcW w:w="5689" w:type="dxa"/>
          </w:tcPr>
          <w:p w:rsidR="0054107B" w:rsidRPr="0054107B" w:rsidRDefault="0054107B" w:rsidP="0054107B">
            <w:pPr>
              <w:spacing w:line="240" w:lineRule="auto"/>
              <w:ind w:left="-89" w:firstLine="142"/>
              <w:jc w:val="left"/>
              <w:rPr>
                <w:b/>
                <w:sz w:val="24"/>
                <w:szCs w:val="24"/>
              </w:rPr>
            </w:pPr>
            <w:r w:rsidRPr="0054107B">
              <w:rPr>
                <w:b/>
                <w:sz w:val="24"/>
                <w:szCs w:val="24"/>
              </w:rPr>
              <w:t>Все категории инвалидов и МГН</w:t>
            </w:r>
          </w:p>
          <w:p w:rsidR="0054107B" w:rsidRPr="0054107B" w:rsidRDefault="0054107B" w:rsidP="0054107B">
            <w:pPr>
              <w:spacing w:line="240" w:lineRule="auto"/>
              <w:ind w:left="-89" w:firstLine="142"/>
              <w:jc w:val="left"/>
              <w:rPr>
                <w:b/>
                <w:sz w:val="10"/>
                <w:szCs w:val="10"/>
              </w:rPr>
            </w:pPr>
          </w:p>
        </w:tc>
        <w:tc>
          <w:tcPr>
            <w:tcW w:w="2959" w:type="dxa"/>
          </w:tcPr>
          <w:p w:rsidR="0054107B" w:rsidRPr="0054107B" w:rsidRDefault="0054107B" w:rsidP="0054107B">
            <w:pPr>
              <w:spacing w:line="240" w:lineRule="auto"/>
              <w:ind w:firstLine="53"/>
              <w:jc w:val="center"/>
              <w:rPr>
                <w:b/>
                <w:sz w:val="24"/>
                <w:szCs w:val="24"/>
              </w:rPr>
            </w:pPr>
            <w:r w:rsidRPr="0054107B">
              <w:rPr>
                <w:b/>
                <w:sz w:val="24"/>
                <w:szCs w:val="24"/>
              </w:rPr>
              <w:t>ВНД</w:t>
            </w:r>
          </w:p>
        </w:tc>
      </w:tr>
      <w:tr w:rsidR="0054107B" w:rsidRPr="0054107B" w:rsidTr="00F06119">
        <w:trPr>
          <w:jc w:val="center"/>
        </w:trPr>
        <w:tc>
          <w:tcPr>
            <w:tcW w:w="674" w:type="dxa"/>
          </w:tcPr>
          <w:p w:rsidR="0054107B" w:rsidRPr="0054107B" w:rsidRDefault="0054107B" w:rsidP="0054107B">
            <w:pPr>
              <w:spacing w:line="240" w:lineRule="auto"/>
              <w:ind w:firstLine="53"/>
              <w:rPr>
                <w:sz w:val="24"/>
                <w:szCs w:val="24"/>
              </w:rPr>
            </w:pPr>
          </w:p>
        </w:tc>
        <w:tc>
          <w:tcPr>
            <w:tcW w:w="5689" w:type="dxa"/>
          </w:tcPr>
          <w:p w:rsidR="0054107B" w:rsidRPr="0054107B" w:rsidRDefault="0054107B" w:rsidP="0054107B">
            <w:pPr>
              <w:spacing w:line="240" w:lineRule="auto"/>
              <w:ind w:left="-89" w:firstLine="142"/>
              <w:jc w:val="left"/>
              <w:rPr>
                <w:i/>
                <w:sz w:val="24"/>
                <w:szCs w:val="24"/>
              </w:rPr>
            </w:pPr>
            <w:r w:rsidRPr="0054107B">
              <w:rPr>
                <w:i/>
                <w:sz w:val="24"/>
                <w:szCs w:val="24"/>
              </w:rPr>
              <w:t>в том числе инвалиды:</w:t>
            </w:r>
          </w:p>
        </w:tc>
        <w:tc>
          <w:tcPr>
            <w:tcW w:w="2959" w:type="dxa"/>
          </w:tcPr>
          <w:p w:rsidR="0054107B" w:rsidRPr="0054107B" w:rsidRDefault="0054107B" w:rsidP="0054107B">
            <w:pPr>
              <w:spacing w:line="240" w:lineRule="auto"/>
              <w:ind w:firstLine="53"/>
              <w:rPr>
                <w:sz w:val="24"/>
                <w:szCs w:val="24"/>
              </w:rPr>
            </w:pPr>
          </w:p>
        </w:tc>
      </w:tr>
      <w:tr w:rsidR="0054107B" w:rsidRPr="0054107B" w:rsidTr="00F06119">
        <w:trPr>
          <w:jc w:val="center"/>
        </w:trPr>
        <w:tc>
          <w:tcPr>
            <w:tcW w:w="674" w:type="dxa"/>
          </w:tcPr>
          <w:p w:rsidR="0054107B" w:rsidRPr="0054107B" w:rsidRDefault="0054107B" w:rsidP="0054107B">
            <w:pPr>
              <w:spacing w:line="240" w:lineRule="auto"/>
              <w:ind w:firstLine="53"/>
            </w:pPr>
            <w:r w:rsidRPr="0054107B">
              <w:t>2</w:t>
            </w:r>
          </w:p>
        </w:tc>
        <w:tc>
          <w:tcPr>
            <w:tcW w:w="5689" w:type="dxa"/>
          </w:tcPr>
          <w:p w:rsidR="0054107B" w:rsidRPr="0054107B" w:rsidRDefault="0054107B" w:rsidP="0054107B">
            <w:pPr>
              <w:spacing w:line="240" w:lineRule="auto"/>
              <w:ind w:left="-89" w:firstLine="142"/>
              <w:jc w:val="left"/>
              <w:rPr>
                <w:sz w:val="10"/>
                <w:szCs w:val="10"/>
              </w:rPr>
            </w:pPr>
            <w:proofErr w:type="gramStart"/>
            <w:r w:rsidRPr="0054107B">
              <w:rPr>
                <w:sz w:val="24"/>
                <w:szCs w:val="24"/>
              </w:rPr>
              <w:t>передвигающиеся</w:t>
            </w:r>
            <w:proofErr w:type="gramEnd"/>
            <w:r w:rsidRPr="0054107B">
              <w:rPr>
                <w:sz w:val="24"/>
                <w:szCs w:val="24"/>
              </w:rPr>
              <w:t xml:space="preserve"> на креслах-колясках</w:t>
            </w:r>
          </w:p>
        </w:tc>
        <w:tc>
          <w:tcPr>
            <w:tcW w:w="2959" w:type="dxa"/>
          </w:tcPr>
          <w:p w:rsidR="0054107B" w:rsidRPr="0054107B" w:rsidRDefault="0054107B" w:rsidP="0054107B">
            <w:pPr>
              <w:spacing w:line="240" w:lineRule="auto"/>
              <w:ind w:firstLine="53"/>
              <w:jc w:val="center"/>
              <w:rPr>
                <w:b/>
                <w:sz w:val="24"/>
                <w:szCs w:val="24"/>
              </w:rPr>
            </w:pPr>
            <w:r w:rsidRPr="0054107B">
              <w:rPr>
                <w:b/>
                <w:sz w:val="24"/>
                <w:szCs w:val="24"/>
              </w:rPr>
              <w:t>ВНД</w:t>
            </w:r>
          </w:p>
        </w:tc>
      </w:tr>
      <w:tr w:rsidR="0054107B" w:rsidRPr="0054107B" w:rsidTr="00F06119">
        <w:trPr>
          <w:trHeight w:val="253"/>
          <w:jc w:val="center"/>
        </w:trPr>
        <w:tc>
          <w:tcPr>
            <w:tcW w:w="674" w:type="dxa"/>
          </w:tcPr>
          <w:p w:rsidR="0054107B" w:rsidRPr="0054107B" w:rsidRDefault="0054107B" w:rsidP="0054107B">
            <w:pPr>
              <w:spacing w:line="240" w:lineRule="auto"/>
              <w:ind w:firstLine="53"/>
            </w:pPr>
            <w:r w:rsidRPr="0054107B">
              <w:t>3</w:t>
            </w:r>
          </w:p>
        </w:tc>
        <w:tc>
          <w:tcPr>
            <w:tcW w:w="5689" w:type="dxa"/>
          </w:tcPr>
          <w:p w:rsidR="0054107B" w:rsidRPr="0054107B" w:rsidRDefault="0054107B" w:rsidP="0054107B">
            <w:pPr>
              <w:spacing w:line="240" w:lineRule="auto"/>
              <w:ind w:left="-89" w:firstLine="142"/>
              <w:jc w:val="left"/>
              <w:rPr>
                <w:sz w:val="10"/>
                <w:szCs w:val="10"/>
              </w:rPr>
            </w:pPr>
            <w:r w:rsidRPr="0054107B">
              <w:rPr>
                <w:sz w:val="24"/>
                <w:szCs w:val="24"/>
              </w:rPr>
              <w:t>с нарушениями опорно-двигательного аппарата</w:t>
            </w:r>
          </w:p>
        </w:tc>
        <w:tc>
          <w:tcPr>
            <w:tcW w:w="2959" w:type="dxa"/>
          </w:tcPr>
          <w:p w:rsidR="0054107B" w:rsidRPr="0054107B" w:rsidRDefault="0054107B" w:rsidP="0054107B">
            <w:pPr>
              <w:spacing w:line="240" w:lineRule="auto"/>
              <w:ind w:firstLine="53"/>
              <w:jc w:val="center"/>
              <w:rPr>
                <w:b/>
                <w:sz w:val="24"/>
                <w:szCs w:val="24"/>
              </w:rPr>
            </w:pPr>
            <w:r w:rsidRPr="0054107B">
              <w:rPr>
                <w:b/>
                <w:sz w:val="24"/>
                <w:szCs w:val="24"/>
              </w:rPr>
              <w:t>ВНД</w:t>
            </w:r>
          </w:p>
        </w:tc>
      </w:tr>
      <w:tr w:rsidR="0054107B" w:rsidRPr="0054107B" w:rsidTr="00F06119">
        <w:trPr>
          <w:jc w:val="center"/>
        </w:trPr>
        <w:tc>
          <w:tcPr>
            <w:tcW w:w="674" w:type="dxa"/>
          </w:tcPr>
          <w:p w:rsidR="0054107B" w:rsidRPr="0054107B" w:rsidRDefault="0054107B" w:rsidP="0054107B">
            <w:pPr>
              <w:spacing w:line="240" w:lineRule="auto"/>
              <w:ind w:firstLine="53"/>
            </w:pPr>
            <w:r w:rsidRPr="0054107B">
              <w:t>4</w:t>
            </w:r>
          </w:p>
        </w:tc>
        <w:tc>
          <w:tcPr>
            <w:tcW w:w="5689" w:type="dxa"/>
          </w:tcPr>
          <w:p w:rsidR="0054107B" w:rsidRPr="0054107B" w:rsidRDefault="0054107B" w:rsidP="0054107B">
            <w:pPr>
              <w:spacing w:line="240" w:lineRule="auto"/>
              <w:ind w:left="-89" w:firstLine="142"/>
              <w:jc w:val="left"/>
              <w:rPr>
                <w:sz w:val="10"/>
                <w:szCs w:val="10"/>
              </w:rPr>
            </w:pPr>
            <w:r w:rsidRPr="0054107B">
              <w:rPr>
                <w:sz w:val="24"/>
                <w:szCs w:val="24"/>
              </w:rPr>
              <w:t>с нарушениями зрения</w:t>
            </w:r>
          </w:p>
        </w:tc>
        <w:tc>
          <w:tcPr>
            <w:tcW w:w="2959" w:type="dxa"/>
          </w:tcPr>
          <w:p w:rsidR="0054107B" w:rsidRPr="0054107B" w:rsidRDefault="0054107B" w:rsidP="0054107B">
            <w:pPr>
              <w:spacing w:line="240" w:lineRule="auto"/>
              <w:ind w:firstLine="53"/>
              <w:jc w:val="center"/>
              <w:rPr>
                <w:b/>
                <w:sz w:val="24"/>
                <w:szCs w:val="24"/>
              </w:rPr>
            </w:pPr>
            <w:r w:rsidRPr="0054107B">
              <w:rPr>
                <w:b/>
                <w:sz w:val="24"/>
                <w:szCs w:val="24"/>
              </w:rPr>
              <w:t>ДУ</w:t>
            </w:r>
          </w:p>
        </w:tc>
      </w:tr>
      <w:tr w:rsidR="0054107B" w:rsidRPr="0054107B" w:rsidTr="00F06119">
        <w:trPr>
          <w:jc w:val="center"/>
        </w:trPr>
        <w:tc>
          <w:tcPr>
            <w:tcW w:w="674" w:type="dxa"/>
          </w:tcPr>
          <w:p w:rsidR="0054107B" w:rsidRPr="0054107B" w:rsidRDefault="0054107B" w:rsidP="0054107B">
            <w:pPr>
              <w:spacing w:line="240" w:lineRule="auto"/>
              <w:ind w:firstLine="53"/>
            </w:pPr>
            <w:r w:rsidRPr="0054107B">
              <w:t>5</w:t>
            </w:r>
          </w:p>
        </w:tc>
        <w:tc>
          <w:tcPr>
            <w:tcW w:w="5689" w:type="dxa"/>
          </w:tcPr>
          <w:p w:rsidR="0054107B" w:rsidRPr="0054107B" w:rsidRDefault="0054107B" w:rsidP="0054107B">
            <w:pPr>
              <w:spacing w:line="240" w:lineRule="auto"/>
              <w:ind w:left="-89" w:firstLine="142"/>
              <w:jc w:val="left"/>
              <w:rPr>
                <w:sz w:val="10"/>
                <w:szCs w:val="10"/>
              </w:rPr>
            </w:pPr>
            <w:r w:rsidRPr="0054107B">
              <w:rPr>
                <w:sz w:val="24"/>
                <w:szCs w:val="24"/>
              </w:rPr>
              <w:t>с нарушениями слуха</w:t>
            </w:r>
          </w:p>
        </w:tc>
        <w:tc>
          <w:tcPr>
            <w:tcW w:w="2959" w:type="dxa"/>
          </w:tcPr>
          <w:p w:rsidR="0054107B" w:rsidRPr="0054107B" w:rsidRDefault="0054107B" w:rsidP="0054107B">
            <w:pPr>
              <w:spacing w:line="240" w:lineRule="auto"/>
              <w:ind w:firstLine="53"/>
              <w:jc w:val="center"/>
              <w:rPr>
                <w:b/>
                <w:sz w:val="24"/>
                <w:szCs w:val="24"/>
              </w:rPr>
            </w:pPr>
            <w:r w:rsidRPr="0054107B">
              <w:rPr>
                <w:b/>
                <w:sz w:val="24"/>
                <w:szCs w:val="24"/>
              </w:rPr>
              <w:t>ДУ</w:t>
            </w:r>
          </w:p>
        </w:tc>
      </w:tr>
      <w:tr w:rsidR="0054107B" w:rsidRPr="0054107B" w:rsidTr="00F06119">
        <w:trPr>
          <w:jc w:val="center"/>
        </w:trPr>
        <w:tc>
          <w:tcPr>
            <w:tcW w:w="674" w:type="dxa"/>
          </w:tcPr>
          <w:p w:rsidR="0054107B" w:rsidRPr="0054107B" w:rsidRDefault="0054107B" w:rsidP="0054107B">
            <w:pPr>
              <w:spacing w:line="240" w:lineRule="auto"/>
              <w:ind w:firstLine="53"/>
            </w:pPr>
            <w:r w:rsidRPr="0054107B">
              <w:t>6</w:t>
            </w:r>
          </w:p>
        </w:tc>
        <w:tc>
          <w:tcPr>
            <w:tcW w:w="5689" w:type="dxa"/>
          </w:tcPr>
          <w:p w:rsidR="0054107B" w:rsidRPr="0054107B" w:rsidRDefault="0054107B" w:rsidP="0054107B">
            <w:pPr>
              <w:spacing w:line="240" w:lineRule="auto"/>
              <w:ind w:left="-89" w:firstLine="142"/>
              <w:jc w:val="left"/>
              <w:rPr>
                <w:sz w:val="10"/>
                <w:szCs w:val="10"/>
              </w:rPr>
            </w:pPr>
            <w:r w:rsidRPr="0054107B">
              <w:rPr>
                <w:sz w:val="24"/>
                <w:szCs w:val="24"/>
              </w:rPr>
              <w:t>с нарушениями умственного развития</w:t>
            </w:r>
          </w:p>
        </w:tc>
        <w:tc>
          <w:tcPr>
            <w:tcW w:w="2959" w:type="dxa"/>
          </w:tcPr>
          <w:p w:rsidR="0054107B" w:rsidRPr="0054107B" w:rsidRDefault="0054107B" w:rsidP="0054107B">
            <w:pPr>
              <w:spacing w:line="240" w:lineRule="auto"/>
              <w:ind w:firstLine="53"/>
              <w:jc w:val="center"/>
              <w:rPr>
                <w:b/>
                <w:sz w:val="24"/>
                <w:szCs w:val="24"/>
              </w:rPr>
            </w:pPr>
            <w:r w:rsidRPr="0054107B">
              <w:rPr>
                <w:b/>
                <w:sz w:val="24"/>
                <w:szCs w:val="24"/>
              </w:rPr>
              <w:t>ДУ</w:t>
            </w:r>
          </w:p>
        </w:tc>
      </w:tr>
    </w:tbl>
    <w:p w:rsidR="0054107B" w:rsidRPr="0054107B" w:rsidRDefault="0054107B" w:rsidP="0054107B">
      <w:pPr>
        <w:spacing w:line="240" w:lineRule="auto"/>
        <w:ind w:firstLine="708"/>
        <w:rPr>
          <w:sz w:val="20"/>
          <w:szCs w:val="20"/>
        </w:rPr>
      </w:pPr>
      <w:r w:rsidRPr="0054107B">
        <w:rPr>
          <w:sz w:val="24"/>
          <w:szCs w:val="24"/>
        </w:rPr>
        <w:t xml:space="preserve">* - </w:t>
      </w:r>
      <w:r w:rsidRPr="0054107B">
        <w:rPr>
          <w:sz w:val="20"/>
          <w:szCs w:val="20"/>
        </w:rPr>
        <w:t xml:space="preserve">указывается один из вариантов: </w:t>
      </w:r>
      <w:r w:rsidRPr="0054107B">
        <w:rPr>
          <w:b/>
          <w:sz w:val="20"/>
          <w:szCs w:val="20"/>
        </w:rPr>
        <w:t>«А», «Б», «ДУ», «ВНД»</w:t>
      </w:r>
    </w:p>
    <w:p w:rsidR="0054107B" w:rsidRPr="0054107B" w:rsidRDefault="0054107B" w:rsidP="0054107B">
      <w:pPr>
        <w:spacing w:line="240" w:lineRule="auto"/>
        <w:ind w:firstLine="0"/>
        <w:rPr>
          <w:sz w:val="24"/>
          <w:szCs w:val="24"/>
        </w:rPr>
      </w:pPr>
    </w:p>
    <w:p w:rsidR="0054107B" w:rsidRPr="0054107B" w:rsidRDefault="0054107B" w:rsidP="0054107B">
      <w:pPr>
        <w:spacing w:line="240" w:lineRule="auto"/>
        <w:ind w:firstLine="0"/>
        <w:outlineLvl w:val="0"/>
        <w:rPr>
          <w:b/>
          <w:sz w:val="24"/>
          <w:szCs w:val="24"/>
        </w:rPr>
      </w:pPr>
      <w:r w:rsidRPr="0054107B">
        <w:rPr>
          <w:b/>
          <w:sz w:val="24"/>
          <w:szCs w:val="24"/>
        </w:rPr>
        <w:t>3.4 Состояние доступности основных структурно-функциональных зон</w:t>
      </w:r>
    </w:p>
    <w:p w:rsidR="0054107B" w:rsidRPr="0054107B" w:rsidRDefault="0054107B" w:rsidP="0054107B">
      <w:pPr>
        <w:spacing w:line="240" w:lineRule="auto"/>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237"/>
        <w:gridCol w:w="3969"/>
      </w:tblGrid>
      <w:tr w:rsidR="0054107B" w:rsidRPr="0054107B" w:rsidTr="00F06119">
        <w:trPr>
          <w:trHeight w:val="930"/>
        </w:trPr>
        <w:tc>
          <w:tcPr>
            <w:tcW w:w="541" w:type="dxa"/>
          </w:tcPr>
          <w:p w:rsidR="0054107B" w:rsidRPr="0054107B" w:rsidRDefault="0054107B" w:rsidP="0054107B">
            <w:pPr>
              <w:spacing w:line="240" w:lineRule="auto"/>
              <w:ind w:firstLine="0"/>
              <w:rPr>
                <w:sz w:val="24"/>
                <w:szCs w:val="24"/>
              </w:rPr>
            </w:pPr>
            <w:r w:rsidRPr="0054107B">
              <w:rPr>
                <w:sz w:val="24"/>
                <w:szCs w:val="24"/>
              </w:rPr>
              <w:t>№№</w:t>
            </w:r>
          </w:p>
          <w:p w:rsidR="0054107B" w:rsidRPr="0054107B" w:rsidRDefault="0054107B" w:rsidP="0054107B">
            <w:pPr>
              <w:spacing w:line="240" w:lineRule="auto"/>
              <w:ind w:firstLine="0"/>
              <w:rPr>
                <w:sz w:val="24"/>
                <w:szCs w:val="24"/>
              </w:rPr>
            </w:pPr>
            <w:r w:rsidRPr="0054107B">
              <w:rPr>
                <w:sz w:val="24"/>
                <w:szCs w:val="24"/>
              </w:rPr>
              <w:t>п \</w:t>
            </w:r>
            <w:proofErr w:type="gramStart"/>
            <w:r w:rsidRPr="0054107B">
              <w:rPr>
                <w:sz w:val="24"/>
                <w:szCs w:val="24"/>
              </w:rPr>
              <w:t>п</w:t>
            </w:r>
            <w:proofErr w:type="gramEnd"/>
          </w:p>
        </w:tc>
        <w:tc>
          <w:tcPr>
            <w:tcW w:w="5237" w:type="dxa"/>
            <w:vAlign w:val="center"/>
          </w:tcPr>
          <w:p w:rsidR="0054107B" w:rsidRPr="0054107B" w:rsidRDefault="0054107B" w:rsidP="0054107B">
            <w:pPr>
              <w:spacing w:line="240" w:lineRule="auto"/>
              <w:ind w:firstLine="0"/>
              <w:jc w:val="center"/>
              <w:rPr>
                <w:b/>
                <w:sz w:val="24"/>
                <w:szCs w:val="24"/>
              </w:rPr>
            </w:pPr>
            <w:r w:rsidRPr="0054107B">
              <w:rPr>
                <w:b/>
                <w:sz w:val="24"/>
                <w:szCs w:val="24"/>
              </w:rPr>
              <w:t>Основные структурно-функциональные зоны</w:t>
            </w:r>
          </w:p>
        </w:tc>
        <w:tc>
          <w:tcPr>
            <w:tcW w:w="3969" w:type="dxa"/>
          </w:tcPr>
          <w:p w:rsidR="0054107B" w:rsidRPr="0054107B" w:rsidRDefault="0054107B" w:rsidP="0054107B">
            <w:pPr>
              <w:spacing w:line="240" w:lineRule="auto"/>
              <w:ind w:firstLine="0"/>
              <w:jc w:val="center"/>
              <w:rPr>
                <w:b/>
                <w:sz w:val="24"/>
                <w:szCs w:val="24"/>
              </w:rPr>
            </w:pPr>
            <w:r w:rsidRPr="0054107B">
              <w:rPr>
                <w:b/>
                <w:sz w:val="24"/>
                <w:szCs w:val="24"/>
              </w:rPr>
              <w:t>Состояние доступности, в том числе для основных категорий инвалидов**</w:t>
            </w:r>
          </w:p>
        </w:tc>
      </w:tr>
      <w:tr w:rsidR="0054107B" w:rsidRPr="0054107B" w:rsidTr="00F06119">
        <w:tc>
          <w:tcPr>
            <w:tcW w:w="541" w:type="dxa"/>
          </w:tcPr>
          <w:p w:rsidR="0054107B" w:rsidRPr="0054107B" w:rsidRDefault="0054107B" w:rsidP="0054107B">
            <w:pPr>
              <w:spacing w:line="240" w:lineRule="auto"/>
              <w:ind w:firstLine="0"/>
              <w:rPr>
                <w:sz w:val="24"/>
                <w:szCs w:val="24"/>
              </w:rPr>
            </w:pPr>
            <w:r w:rsidRPr="0054107B">
              <w:rPr>
                <w:sz w:val="24"/>
                <w:szCs w:val="24"/>
              </w:rPr>
              <w:t>1</w:t>
            </w:r>
          </w:p>
        </w:tc>
        <w:tc>
          <w:tcPr>
            <w:tcW w:w="5237" w:type="dxa"/>
          </w:tcPr>
          <w:p w:rsidR="0054107B" w:rsidRPr="0054107B" w:rsidRDefault="0054107B" w:rsidP="0054107B">
            <w:pPr>
              <w:spacing w:line="240" w:lineRule="auto"/>
              <w:ind w:firstLine="0"/>
              <w:jc w:val="left"/>
              <w:rPr>
                <w:sz w:val="24"/>
                <w:szCs w:val="24"/>
              </w:rPr>
            </w:pPr>
            <w:r w:rsidRPr="0054107B">
              <w:rPr>
                <w:sz w:val="24"/>
                <w:szCs w:val="24"/>
              </w:rPr>
              <w:t>Территория, прилегающая к зданию (участок)</w:t>
            </w:r>
          </w:p>
        </w:tc>
        <w:tc>
          <w:tcPr>
            <w:tcW w:w="3969" w:type="dxa"/>
          </w:tcPr>
          <w:p w:rsidR="0054107B" w:rsidRPr="0054107B" w:rsidRDefault="0054107B" w:rsidP="0054107B">
            <w:pPr>
              <w:spacing w:line="240" w:lineRule="auto"/>
              <w:ind w:firstLine="0"/>
              <w:jc w:val="center"/>
              <w:rPr>
                <w:b/>
                <w:sz w:val="24"/>
                <w:szCs w:val="24"/>
              </w:rPr>
            </w:pPr>
            <w:r w:rsidRPr="0054107B">
              <w:rPr>
                <w:b/>
                <w:sz w:val="24"/>
                <w:szCs w:val="24"/>
              </w:rPr>
              <w:t>ДУ (Г, У, С), ВН</w:t>
            </w:r>
            <w:proofErr w:type="gramStart"/>
            <w:r w:rsidRPr="0054107B">
              <w:rPr>
                <w:b/>
                <w:sz w:val="24"/>
                <w:szCs w:val="24"/>
              </w:rPr>
              <w:t>Д(</w:t>
            </w:r>
            <w:proofErr w:type="gramEnd"/>
            <w:r w:rsidRPr="0054107B">
              <w:rPr>
                <w:b/>
                <w:sz w:val="24"/>
                <w:szCs w:val="24"/>
              </w:rPr>
              <w:t>К,О)</w:t>
            </w:r>
          </w:p>
        </w:tc>
      </w:tr>
      <w:tr w:rsidR="0054107B" w:rsidRPr="0054107B" w:rsidTr="00F06119">
        <w:tc>
          <w:tcPr>
            <w:tcW w:w="541" w:type="dxa"/>
          </w:tcPr>
          <w:p w:rsidR="0054107B" w:rsidRPr="0054107B" w:rsidRDefault="0054107B" w:rsidP="0054107B">
            <w:pPr>
              <w:spacing w:line="240" w:lineRule="auto"/>
              <w:ind w:firstLine="0"/>
              <w:rPr>
                <w:sz w:val="24"/>
                <w:szCs w:val="24"/>
              </w:rPr>
            </w:pPr>
            <w:r w:rsidRPr="0054107B">
              <w:rPr>
                <w:sz w:val="24"/>
                <w:szCs w:val="24"/>
              </w:rPr>
              <w:t>2</w:t>
            </w:r>
          </w:p>
        </w:tc>
        <w:tc>
          <w:tcPr>
            <w:tcW w:w="5237" w:type="dxa"/>
          </w:tcPr>
          <w:p w:rsidR="0054107B" w:rsidRPr="0054107B" w:rsidRDefault="0054107B" w:rsidP="0054107B">
            <w:pPr>
              <w:spacing w:line="240" w:lineRule="auto"/>
              <w:ind w:firstLine="0"/>
              <w:jc w:val="left"/>
              <w:rPr>
                <w:sz w:val="24"/>
                <w:szCs w:val="24"/>
              </w:rPr>
            </w:pPr>
            <w:r w:rsidRPr="0054107B">
              <w:rPr>
                <w:sz w:val="24"/>
                <w:szCs w:val="24"/>
              </w:rPr>
              <w:t>Вход (входы) в здание</w:t>
            </w:r>
          </w:p>
        </w:tc>
        <w:tc>
          <w:tcPr>
            <w:tcW w:w="3969" w:type="dxa"/>
          </w:tcPr>
          <w:p w:rsidR="0054107B" w:rsidRPr="0054107B" w:rsidRDefault="0054107B" w:rsidP="0054107B">
            <w:pPr>
              <w:spacing w:line="240" w:lineRule="auto"/>
              <w:ind w:firstLine="0"/>
              <w:jc w:val="center"/>
              <w:rPr>
                <w:b/>
                <w:sz w:val="24"/>
                <w:szCs w:val="24"/>
              </w:rPr>
            </w:pPr>
            <w:r w:rsidRPr="0054107B">
              <w:rPr>
                <w:b/>
                <w:sz w:val="24"/>
                <w:szCs w:val="24"/>
              </w:rPr>
              <w:t>ДУ (Г, У, С), ВН</w:t>
            </w:r>
            <w:proofErr w:type="gramStart"/>
            <w:r w:rsidRPr="0054107B">
              <w:rPr>
                <w:b/>
                <w:sz w:val="24"/>
                <w:szCs w:val="24"/>
              </w:rPr>
              <w:t>Д(</w:t>
            </w:r>
            <w:proofErr w:type="gramEnd"/>
            <w:r w:rsidRPr="0054107B">
              <w:rPr>
                <w:b/>
                <w:sz w:val="24"/>
                <w:szCs w:val="24"/>
              </w:rPr>
              <w:t>К,О)</w:t>
            </w:r>
          </w:p>
        </w:tc>
      </w:tr>
      <w:tr w:rsidR="0054107B" w:rsidRPr="0054107B" w:rsidTr="00F06119">
        <w:tc>
          <w:tcPr>
            <w:tcW w:w="541" w:type="dxa"/>
          </w:tcPr>
          <w:p w:rsidR="0054107B" w:rsidRPr="0054107B" w:rsidRDefault="0054107B" w:rsidP="0054107B">
            <w:pPr>
              <w:spacing w:line="240" w:lineRule="auto"/>
              <w:ind w:firstLine="0"/>
              <w:rPr>
                <w:sz w:val="24"/>
                <w:szCs w:val="24"/>
              </w:rPr>
            </w:pPr>
            <w:r w:rsidRPr="0054107B">
              <w:rPr>
                <w:sz w:val="24"/>
                <w:szCs w:val="24"/>
              </w:rPr>
              <w:t>3</w:t>
            </w:r>
          </w:p>
        </w:tc>
        <w:tc>
          <w:tcPr>
            <w:tcW w:w="5237" w:type="dxa"/>
          </w:tcPr>
          <w:p w:rsidR="0054107B" w:rsidRPr="0054107B" w:rsidRDefault="0054107B" w:rsidP="0054107B">
            <w:pPr>
              <w:spacing w:line="240" w:lineRule="auto"/>
              <w:ind w:firstLine="0"/>
              <w:jc w:val="left"/>
              <w:rPr>
                <w:sz w:val="24"/>
                <w:szCs w:val="24"/>
              </w:rPr>
            </w:pPr>
            <w:r w:rsidRPr="0054107B">
              <w:rPr>
                <w:sz w:val="24"/>
                <w:szCs w:val="24"/>
              </w:rPr>
              <w:t>Путь (пути) движения внутри здания (в т.ч. пути эвакуации)</w:t>
            </w:r>
          </w:p>
        </w:tc>
        <w:tc>
          <w:tcPr>
            <w:tcW w:w="3969" w:type="dxa"/>
          </w:tcPr>
          <w:p w:rsidR="0054107B" w:rsidRPr="0054107B" w:rsidRDefault="0054107B" w:rsidP="0054107B">
            <w:pPr>
              <w:spacing w:line="240" w:lineRule="auto"/>
              <w:ind w:firstLine="0"/>
              <w:jc w:val="center"/>
              <w:rPr>
                <w:b/>
                <w:sz w:val="24"/>
                <w:szCs w:val="24"/>
              </w:rPr>
            </w:pPr>
            <w:r w:rsidRPr="0054107B">
              <w:rPr>
                <w:b/>
                <w:sz w:val="24"/>
                <w:szCs w:val="24"/>
              </w:rPr>
              <w:t>ДУ (Г, У, С), ВН</w:t>
            </w:r>
            <w:proofErr w:type="gramStart"/>
            <w:r w:rsidRPr="0054107B">
              <w:rPr>
                <w:b/>
                <w:sz w:val="24"/>
                <w:szCs w:val="24"/>
              </w:rPr>
              <w:t>Д(</w:t>
            </w:r>
            <w:proofErr w:type="gramEnd"/>
            <w:r w:rsidRPr="0054107B">
              <w:rPr>
                <w:b/>
                <w:sz w:val="24"/>
                <w:szCs w:val="24"/>
              </w:rPr>
              <w:t>К,О)</w:t>
            </w:r>
          </w:p>
        </w:tc>
      </w:tr>
      <w:tr w:rsidR="0054107B" w:rsidRPr="0054107B" w:rsidTr="00F06119">
        <w:tc>
          <w:tcPr>
            <w:tcW w:w="541" w:type="dxa"/>
          </w:tcPr>
          <w:p w:rsidR="0054107B" w:rsidRPr="0054107B" w:rsidRDefault="0054107B" w:rsidP="0054107B">
            <w:pPr>
              <w:spacing w:line="240" w:lineRule="auto"/>
              <w:ind w:firstLine="0"/>
              <w:rPr>
                <w:sz w:val="24"/>
                <w:szCs w:val="24"/>
              </w:rPr>
            </w:pPr>
            <w:r w:rsidRPr="0054107B">
              <w:rPr>
                <w:sz w:val="24"/>
                <w:szCs w:val="24"/>
              </w:rPr>
              <w:t>4</w:t>
            </w:r>
          </w:p>
        </w:tc>
        <w:tc>
          <w:tcPr>
            <w:tcW w:w="5237" w:type="dxa"/>
          </w:tcPr>
          <w:p w:rsidR="0054107B" w:rsidRPr="0054107B" w:rsidRDefault="0054107B" w:rsidP="0054107B">
            <w:pPr>
              <w:spacing w:line="240" w:lineRule="auto"/>
              <w:ind w:firstLine="0"/>
              <w:jc w:val="left"/>
              <w:rPr>
                <w:sz w:val="24"/>
                <w:szCs w:val="24"/>
              </w:rPr>
            </w:pPr>
            <w:r w:rsidRPr="0054107B">
              <w:rPr>
                <w:sz w:val="24"/>
                <w:szCs w:val="24"/>
              </w:rPr>
              <w:t>Зона целевого назначения здания (целевого посещения объекта)</w:t>
            </w:r>
          </w:p>
        </w:tc>
        <w:tc>
          <w:tcPr>
            <w:tcW w:w="3969" w:type="dxa"/>
          </w:tcPr>
          <w:p w:rsidR="0054107B" w:rsidRPr="0054107B" w:rsidRDefault="0054107B" w:rsidP="0054107B">
            <w:pPr>
              <w:spacing w:line="240" w:lineRule="auto"/>
              <w:ind w:firstLine="0"/>
              <w:jc w:val="center"/>
              <w:rPr>
                <w:b/>
                <w:sz w:val="24"/>
                <w:szCs w:val="24"/>
              </w:rPr>
            </w:pPr>
            <w:r w:rsidRPr="0054107B">
              <w:rPr>
                <w:b/>
                <w:sz w:val="24"/>
                <w:szCs w:val="24"/>
              </w:rPr>
              <w:t>ДУ (Г, У, С), ВН</w:t>
            </w:r>
            <w:proofErr w:type="gramStart"/>
            <w:r w:rsidRPr="0054107B">
              <w:rPr>
                <w:b/>
                <w:sz w:val="24"/>
                <w:szCs w:val="24"/>
              </w:rPr>
              <w:t>Д(</w:t>
            </w:r>
            <w:proofErr w:type="gramEnd"/>
            <w:r w:rsidRPr="0054107B">
              <w:rPr>
                <w:b/>
                <w:sz w:val="24"/>
                <w:szCs w:val="24"/>
              </w:rPr>
              <w:t>К,О)</w:t>
            </w:r>
          </w:p>
        </w:tc>
      </w:tr>
      <w:tr w:rsidR="0054107B" w:rsidRPr="0054107B" w:rsidTr="00F06119">
        <w:tc>
          <w:tcPr>
            <w:tcW w:w="541" w:type="dxa"/>
          </w:tcPr>
          <w:p w:rsidR="0054107B" w:rsidRPr="0054107B" w:rsidRDefault="0054107B" w:rsidP="0054107B">
            <w:pPr>
              <w:spacing w:line="240" w:lineRule="auto"/>
              <w:ind w:firstLine="0"/>
              <w:rPr>
                <w:sz w:val="24"/>
                <w:szCs w:val="24"/>
              </w:rPr>
            </w:pPr>
            <w:r w:rsidRPr="0054107B">
              <w:rPr>
                <w:sz w:val="24"/>
                <w:szCs w:val="24"/>
              </w:rPr>
              <w:t>5</w:t>
            </w:r>
          </w:p>
        </w:tc>
        <w:tc>
          <w:tcPr>
            <w:tcW w:w="5237" w:type="dxa"/>
          </w:tcPr>
          <w:p w:rsidR="0054107B" w:rsidRPr="0054107B" w:rsidRDefault="0054107B" w:rsidP="0054107B">
            <w:pPr>
              <w:spacing w:line="240" w:lineRule="auto"/>
              <w:ind w:firstLine="0"/>
              <w:jc w:val="left"/>
              <w:rPr>
                <w:sz w:val="24"/>
                <w:szCs w:val="24"/>
              </w:rPr>
            </w:pPr>
            <w:r w:rsidRPr="0054107B">
              <w:rPr>
                <w:sz w:val="24"/>
                <w:szCs w:val="24"/>
              </w:rPr>
              <w:t>Санитарно-гигиенические помещения</w:t>
            </w:r>
          </w:p>
        </w:tc>
        <w:tc>
          <w:tcPr>
            <w:tcW w:w="3969" w:type="dxa"/>
          </w:tcPr>
          <w:p w:rsidR="0054107B" w:rsidRPr="0054107B" w:rsidRDefault="0054107B" w:rsidP="0054107B">
            <w:pPr>
              <w:spacing w:line="240" w:lineRule="auto"/>
              <w:ind w:firstLine="0"/>
              <w:jc w:val="center"/>
              <w:rPr>
                <w:b/>
                <w:sz w:val="24"/>
                <w:szCs w:val="24"/>
              </w:rPr>
            </w:pPr>
            <w:r w:rsidRPr="0054107B">
              <w:rPr>
                <w:b/>
                <w:sz w:val="24"/>
                <w:szCs w:val="24"/>
              </w:rPr>
              <w:t>ДУ (Г, У, С), ВН</w:t>
            </w:r>
            <w:proofErr w:type="gramStart"/>
            <w:r w:rsidRPr="0054107B">
              <w:rPr>
                <w:b/>
                <w:sz w:val="24"/>
                <w:szCs w:val="24"/>
              </w:rPr>
              <w:t>Д(</w:t>
            </w:r>
            <w:proofErr w:type="gramEnd"/>
            <w:r w:rsidRPr="0054107B">
              <w:rPr>
                <w:b/>
                <w:sz w:val="24"/>
                <w:szCs w:val="24"/>
              </w:rPr>
              <w:t>К,О)</w:t>
            </w:r>
          </w:p>
        </w:tc>
      </w:tr>
      <w:tr w:rsidR="0054107B" w:rsidRPr="0054107B" w:rsidTr="00F06119">
        <w:tc>
          <w:tcPr>
            <w:tcW w:w="541" w:type="dxa"/>
          </w:tcPr>
          <w:p w:rsidR="0054107B" w:rsidRPr="0054107B" w:rsidRDefault="0054107B" w:rsidP="0054107B">
            <w:pPr>
              <w:spacing w:line="240" w:lineRule="auto"/>
              <w:ind w:firstLine="0"/>
              <w:rPr>
                <w:sz w:val="24"/>
                <w:szCs w:val="24"/>
              </w:rPr>
            </w:pPr>
            <w:r w:rsidRPr="0054107B">
              <w:rPr>
                <w:sz w:val="24"/>
                <w:szCs w:val="24"/>
              </w:rPr>
              <w:t>6</w:t>
            </w:r>
          </w:p>
        </w:tc>
        <w:tc>
          <w:tcPr>
            <w:tcW w:w="5237" w:type="dxa"/>
          </w:tcPr>
          <w:p w:rsidR="0054107B" w:rsidRPr="0054107B" w:rsidRDefault="0054107B" w:rsidP="0054107B">
            <w:pPr>
              <w:spacing w:line="240" w:lineRule="auto"/>
              <w:ind w:firstLine="0"/>
              <w:jc w:val="left"/>
              <w:rPr>
                <w:sz w:val="24"/>
                <w:szCs w:val="24"/>
              </w:rPr>
            </w:pPr>
            <w:r w:rsidRPr="0054107B">
              <w:rPr>
                <w:sz w:val="24"/>
                <w:szCs w:val="24"/>
              </w:rPr>
              <w:t>Система информации и связи (на всех зонах)</w:t>
            </w:r>
          </w:p>
        </w:tc>
        <w:tc>
          <w:tcPr>
            <w:tcW w:w="3969" w:type="dxa"/>
          </w:tcPr>
          <w:p w:rsidR="0054107B" w:rsidRPr="0054107B" w:rsidRDefault="0054107B" w:rsidP="0054107B">
            <w:pPr>
              <w:spacing w:line="240" w:lineRule="auto"/>
              <w:ind w:firstLine="0"/>
              <w:jc w:val="center"/>
              <w:rPr>
                <w:b/>
                <w:sz w:val="24"/>
                <w:szCs w:val="24"/>
              </w:rPr>
            </w:pPr>
            <w:r w:rsidRPr="0054107B">
              <w:rPr>
                <w:b/>
                <w:sz w:val="24"/>
                <w:szCs w:val="24"/>
              </w:rPr>
              <w:t>ВН</w:t>
            </w:r>
            <w:proofErr w:type="gramStart"/>
            <w:r w:rsidRPr="0054107B">
              <w:rPr>
                <w:b/>
                <w:sz w:val="24"/>
                <w:szCs w:val="24"/>
              </w:rPr>
              <w:t>Д(</w:t>
            </w:r>
            <w:proofErr w:type="gramEnd"/>
            <w:r w:rsidRPr="0054107B">
              <w:rPr>
                <w:b/>
                <w:sz w:val="24"/>
                <w:szCs w:val="24"/>
              </w:rPr>
              <w:t>К,О,С,Г,У)</w:t>
            </w:r>
          </w:p>
        </w:tc>
      </w:tr>
      <w:tr w:rsidR="0054107B" w:rsidRPr="0054107B" w:rsidTr="00F06119">
        <w:tc>
          <w:tcPr>
            <w:tcW w:w="541" w:type="dxa"/>
          </w:tcPr>
          <w:p w:rsidR="0054107B" w:rsidRPr="0054107B" w:rsidRDefault="0054107B" w:rsidP="0054107B">
            <w:pPr>
              <w:spacing w:line="240" w:lineRule="auto"/>
              <w:ind w:firstLine="0"/>
              <w:rPr>
                <w:sz w:val="24"/>
                <w:szCs w:val="24"/>
              </w:rPr>
            </w:pPr>
            <w:r w:rsidRPr="0054107B">
              <w:rPr>
                <w:sz w:val="24"/>
                <w:szCs w:val="24"/>
              </w:rPr>
              <w:t>7</w:t>
            </w:r>
          </w:p>
        </w:tc>
        <w:tc>
          <w:tcPr>
            <w:tcW w:w="5237" w:type="dxa"/>
          </w:tcPr>
          <w:p w:rsidR="0054107B" w:rsidRPr="0054107B" w:rsidRDefault="0054107B" w:rsidP="0054107B">
            <w:pPr>
              <w:spacing w:line="240" w:lineRule="auto"/>
              <w:ind w:firstLine="0"/>
              <w:jc w:val="left"/>
              <w:rPr>
                <w:sz w:val="24"/>
                <w:szCs w:val="24"/>
              </w:rPr>
            </w:pPr>
            <w:r w:rsidRPr="0054107B">
              <w:rPr>
                <w:sz w:val="24"/>
                <w:szCs w:val="24"/>
              </w:rPr>
              <w:t>Пути движения к объекту (от остановки транспорта)</w:t>
            </w:r>
          </w:p>
        </w:tc>
        <w:tc>
          <w:tcPr>
            <w:tcW w:w="3969" w:type="dxa"/>
          </w:tcPr>
          <w:p w:rsidR="0054107B" w:rsidRPr="0054107B" w:rsidRDefault="0054107B" w:rsidP="0054107B">
            <w:pPr>
              <w:spacing w:line="240" w:lineRule="auto"/>
              <w:ind w:firstLine="0"/>
              <w:jc w:val="center"/>
              <w:rPr>
                <w:b/>
                <w:sz w:val="24"/>
                <w:szCs w:val="24"/>
              </w:rPr>
            </w:pPr>
            <w:r w:rsidRPr="0054107B">
              <w:rPr>
                <w:b/>
                <w:sz w:val="24"/>
                <w:szCs w:val="24"/>
              </w:rPr>
              <w:t>ДУ (Г, У, С), ВН</w:t>
            </w:r>
            <w:proofErr w:type="gramStart"/>
            <w:r w:rsidRPr="0054107B">
              <w:rPr>
                <w:b/>
                <w:sz w:val="24"/>
                <w:szCs w:val="24"/>
              </w:rPr>
              <w:t>Д(</w:t>
            </w:r>
            <w:proofErr w:type="gramEnd"/>
            <w:r w:rsidRPr="0054107B">
              <w:rPr>
                <w:b/>
                <w:sz w:val="24"/>
                <w:szCs w:val="24"/>
              </w:rPr>
              <w:t>К,О)</w:t>
            </w:r>
          </w:p>
        </w:tc>
      </w:tr>
    </w:tbl>
    <w:p w:rsidR="0054107B" w:rsidRPr="0054107B" w:rsidRDefault="0054107B" w:rsidP="0054107B">
      <w:pPr>
        <w:spacing w:line="240" w:lineRule="auto"/>
        <w:ind w:firstLine="0"/>
        <w:rPr>
          <w:sz w:val="24"/>
          <w:szCs w:val="24"/>
        </w:rPr>
      </w:pPr>
      <w:r w:rsidRPr="0054107B">
        <w:rPr>
          <w:b/>
          <w:sz w:val="24"/>
          <w:szCs w:val="24"/>
        </w:rPr>
        <w:t xml:space="preserve">** </w:t>
      </w:r>
      <w:r w:rsidRPr="0054107B">
        <w:rPr>
          <w:sz w:val="20"/>
          <w:szCs w:val="20"/>
        </w:rPr>
        <w:t>Указывается</w:t>
      </w:r>
      <w:proofErr w:type="gramStart"/>
      <w:r w:rsidRPr="0054107B">
        <w:rPr>
          <w:sz w:val="20"/>
          <w:szCs w:val="20"/>
        </w:rPr>
        <w:t>:</w:t>
      </w:r>
      <w:r w:rsidRPr="0054107B">
        <w:rPr>
          <w:b/>
          <w:sz w:val="20"/>
          <w:szCs w:val="20"/>
        </w:rPr>
        <w:t>Д</w:t>
      </w:r>
      <w:proofErr w:type="gramEnd"/>
      <w:r w:rsidRPr="0054107B">
        <w:rPr>
          <w:b/>
          <w:sz w:val="20"/>
          <w:szCs w:val="20"/>
        </w:rPr>
        <w:t>П-В</w:t>
      </w:r>
      <w:r w:rsidRPr="0054107B">
        <w:rPr>
          <w:sz w:val="20"/>
          <w:szCs w:val="20"/>
        </w:rPr>
        <w:t xml:space="preserve"> - доступно полностью всем;  </w:t>
      </w:r>
      <w:r w:rsidRPr="0054107B">
        <w:rPr>
          <w:b/>
          <w:sz w:val="20"/>
          <w:szCs w:val="20"/>
        </w:rPr>
        <w:t>ДП-И</w:t>
      </w:r>
      <w:r w:rsidRPr="0054107B">
        <w:rPr>
          <w:sz w:val="20"/>
          <w:szCs w:val="20"/>
        </w:rPr>
        <w:t xml:space="preserve"> (К, О, С, Г, У) – доступно полностью избирательно (указать категории инвалидов); </w:t>
      </w:r>
      <w:r w:rsidRPr="0054107B">
        <w:rPr>
          <w:b/>
          <w:sz w:val="20"/>
          <w:szCs w:val="20"/>
        </w:rPr>
        <w:t>ДЧ-В</w:t>
      </w:r>
      <w:r w:rsidRPr="0054107B">
        <w:rPr>
          <w:sz w:val="20"/>
          <w:szCs w:val="20"/>
        </w:rPr>
        <w:t xml:space="preserve"> - доступно частично всем; </w:t>
      </w:r>
      <w:r w:rsidRPr="0054107B">
        <w:rPr>
          <w:b/>
          <w:sz w:val="20"/>
          <w:szCs w:val="20"/>
        </w:rPr>
        <w:t>ДЧ-И</w:t>
      </w:r>
      <w:r w:rsidRPr="0054107B">
        <w:rPr>
          <w:sz w:val="20"/>
          <w:szCs w:val="20"/>
        </w:rPr>
        <w:t xml:space="preserve"> (К, О, С, Г, У) – доступно частично избирательно (указать категории инвалидов); </w:t>
      </w:r>
      <w:r w:rsidRPr="0054107B">
        <w:rPr>
          <w:b/>
          <w:sz w:val="20"/>
          <w:szCs w:val="20"/>
        </w:rPr>
        <w:t>ДУ</w:t>
      </w:r>
      <w:r w:rsidRPr="0054107B">
        <w:rPr>
          <w:sz w:val="20"/>
          <w:szCs w:val="20"/>
        </w:rPr>
        <w:t xml:space="preserve"> - доступно условно, </w:t>
      </w:r>
      <w:r w:rsidRPr="0054107B">
        <w:rPr>
          <w:b/>
          <w:sz w:val="20"/>
          <w:szCs w:val="20"/>
        </w:rPr>
        <w:t>ВНД</w:t>
      </w:r>
      <w:r w:rsidRPr="0054107B">
        <w:rPr>
          <w:sz w:val="20"/>
          <w:szCs w:val="20"/>
        </w:rPr>
        <w:t xml:space="preserve"> – временно недоступно</w:t>
      </w:r>
    </w:p>
    <w:p w:rsidR="0054107B" w:rsidRPr="0054107B" w:rsidRDefault="0054107B" w:rsidP="0054107B">
      <w:pPr>
        <w:spacing w:line="240" w:lineRule="auto"/>
        <w:ind w:firstLine="0"/>
        <w:outlineLvl w:val="0"/>
        <w:rPr>
          <w:sz w:val="24"/>
          <w:szCs w:val="24"/>
        </w:rPr>
      </w:pPr>
      <w:r w:rsidRPr="0054107B">
        <w:rPr>
          <w:b/>
          <w:sz w:val="24"/>
          <w:szCs w:val="24"/>
        </w:rPr>
        <w:lastRenderedPageBreak/>
        <w:t>3.5. ИТОГОВОЕ  ЗАКЛЮЧЕНИЕ о состоянии доступности ОСИ</w:t>
      </w:r>
      <w:r w:rsidRPr="0054107B">
        <w:rPr>
          <w:sz w:val="24"/>
          <w:szCs w:val="24"/>
        </w:rPr>
        <w:t xml:space="preserve">: : На момент составления акта оказание услуг непосредственно на объекте можно оценить как  </w:t>
      </w:r>
      <w:r w:rsidRPr="0054107B">
        <w:rPr>
          <w:b/>
          <w:sz w:val="24"/>
          <w:szCs w:val="24"/>
        </w:rPr>
        <w:t>ВНД (К</w:t>
      </w:r>
      <w:proofErr w:type="gramStart"/>
      <w:r w:rsidRPr="0054107B">
        <w:rPr>
          <w:b/>
          <w:sz w:val="24"/>
          <w:szCs w:val="24"/>
        </w:rPr>
        <w:t>,О</w:t>
      </w:r>
      <w:proofErr w:type="gramEnd"/>
      <w:r w:rsidRPr="0054107B">
        <w:rPr>
          <w:b/>
          <w:sz w:val="24"/>
          <w:szCs w:val="24"/>
        </w:rPr>
        <w:t xml:space="preserve">) и ДУ(Г,С,У), </w:t>
      </w:r>
      <w:r w:rsidRPr="0054107B">
        <w:rPr>
          <w:sz w:val="24"/>
          <w:szCs w:val="24"/>
        </w:rPr>
        <w:t xml:space="preserve">так какне обустроена должным образом входная группа (отсутствуют понижения бордюров на пути движения по территории, нет тактильных средств ориентации, отсутствует пандус, нет поручней на входной лестнице, по пути движения внутри здания), отсутствует лифт на второй этаж, не адаптированы дверные пороги, отсутствует санузел для инвалидов, не в полной мере представлена система информации на объекте и пр. Таким образом, достигнута условная доступность объекта.  Для частичной адаптации объекта, для  основных  МГН по варианту «Б» необходимо выделении на   первом этаже, максимально приближенных к входу специальных помещений приспособленных и оборудованных для инвалидов. Следует предусмотреть полную адаптацию входной зоны, специально обустроенных путей движения и мест обслуживания для МГН. Для достижения поставленной задачи необходимо проведение текущих  ремонтных работ, оснащение ТСР, провести организационные мероприятия. Зона путь движения к   объекту   (от остановки       транспорта)   нуждается   в     текущем      ремонте (установить тактильные дорожки, установить знаки, разметку.)  Пути движения к объекту от остановки транспорта находятся в  зоне ответственности АМС г. Беслан. Провести </w:t>
      </w:r>
      <w:proofErr w:type="gramStart"/>
      <w:r w:rsidRPr="0054107B">
        <w:rPr>
          <w:sz w:val="24"/>
          <w:szCs w:val="24"/>
        </w:rPr>
        <w:t>обучение сотрудников по работе</w:t>
      </w:r>
      <w:proofErr w:type="gramEnd"/>
      <w:r w:rsidRPr="0054107B">
        <w:rPr>
          <w:sz w:val="24"/>
          <w:szCs w:val="24"/>
        </w:rPr>
        <w:t xml:space="preserve"> с инвалидами.</w:t>
      </w:r>
    </w:p>
    <w:p w:rsidR="0054107B" w:rsidRPr="0054107B" w:rsidRDefault="0054107B" w:rsidP="0054107B">
      <w:pPr>
        <w:spacing w:line="240" w:lineRule="auto"/>
        <w:ind w:firstLine="0"/>
        <w:rPr>
          <w:b/>
          <w:sz w:val="24"/>
          <w:szCs w:val="24"/>
        </w:rPr>
      </w:pPr>
    </w:p>
    <w:p w:rsidR="0054107B" w:rsidRPr="0054107B" w:rsidRDefault="0054107B" w:rsidP="0054107B">
      <w:pPr>
        <w:spacing w:line="240" w:lineRule="auto"/>
        <w:ind w:firstLine="0"/>
        <w:jc w:val="center"/>
        <w:outlineLvl w:val="0"/>
        <w:rPr>
          <w:sz w:val="24"/>
          <w:szCs w:val="24"/>
        </w:rPr>
      </w:pPr>
      <w:r w:rsidRPr="0054107B">
        <w:rPr>
          <w:b/>
          <w:sz w:val="24"/>
          <w:szCs w:val="24"/>
        </w:rPr>
        <w:t>4. Управленческое решение</w:t>
      </w:r>
    </w:p>
    <w:p w:rsidR="0054107B" w:rsidRPr="0054107B" w:rsidRDefault="0054107B" w:rsidP="0054107B">
      <w:pPr>
        <w:spacing w:line="240" w:lineRule="auto"/>
        <w:ind w:firstLine="0"/>
        <w:jc w:val="center"/>
        <w:rPr>
          <w:sz w:val="24"/>
          <w:szCs w:val="24"/>
        </w:rPr>
      </w:pPr>
    </w:p>
    <w:p w:rsidR="0054107B" w:rsidRPr="0054107B" w:rsidRDefault="0054107B" w:rsidP="0054107B">
      <w:pPr>
        <w:spacing w:after="120"/>
        <w:ind w:firstLine="0"/>
        <w:outlineLvl w:val="0"/>
        <w:rPr>
          <w:b/>
          <w:sz w:val="20"/>
          <w:szCs w:val="20"/>
        </w:rPr>
      </w:pPr>
      <w:r w:rsidRPr="0054107B">
        <w:rPr>
          <w:b/>
          <w:sz w:val="20"/>
          <w:szCs w:val="20"/>
        </w:rPr>
        <w:t>4.1. Рекомендации по адаптации основных структурных элементов объекта</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535"/>
        <w:gridCol w:w="4757"/>
      </w:tblGrid>
      <w:tr w:rsidR="0054107B" w:rsidRPr="0054107B" w:rsidTr="00F06119">
        <w:trPr>
          <w:trHeight w:val="989"/>
        </w:trPr>
        <w:tc>
          <w:tcPr>
            <w:tcW w:w="540" w:type="dxa"/>
            <w:vAlign w:val="center"/>
          </w:tcPr>
          <w:p w:rsidR="0054107B" w:rsidRPr="0054107B" w:rsidRDefault="0054107B" w:rsidP="0054107B">
            <w:pPr>
              <w:spacing w:line="240" w:lineRule="auto"/>
              <w:ind w:firstLine="26"/>
              <w:jc w:val="center"/>
              <w:rPr>
                <w:sz w:val="20"/>
                <w:szCs w:val="20"/>
              </w:rPr>
            </w:pPr>
            <w:r w:rsidRPr="0054107B">
              <w:rPr>
                <w:sz w:val="20"/>
                <w:szCs w:val="20"/>
              </w:rPr>
              <w:t>№№</w:t>
            </w:r>
          </w:p>
          <w:p w:rsidR="0054107B" w:rsidRPr="0054107B" w:rsidRDefault="0054107B" w:rsidP="0054107B">
            <w:pPr>
              <w:ind w:firstLine="26"/>
              <w:jc w:val="center"/>
              <w:rPr>
                <w:sz w:val="20"/>
                <w:szCs w:val="20"/>
              </w:rPr>
            </w:pPr>
            <w:r w:rsidRPr="0054107B">
              <w:rPr>
                <w:sz w:val="20"/>
                <w:szCs w:val="20"/>
              </w:rPr>
              <w:t>п \</w:t>
            </w:r>
            <w:proofErr w:type="gramStart"/>
            <w:r w:rsidRPr="0054107B">
              <w:rPr>
                <w:sz w:val="20"/>
                <w:szCs w:val="20"/>
              </w:rPr>
              <w:t>п</w:t>
            </w:r>
            <w:proofErr w:type="gramEnd"/>
          </w:p>
        </w:tc>
        <w:tc>
          <w:tcPr>
            <w:tcW w:w="4535" w:type="dxa"/>
            <w:vAlign w:val="center"/>
          </w:tcPr>
          <w:p w:rsidR="0054107B" w:rsidRPr="0054107B" w:rsidRDefault="0054107B" w:rsidP="0054107B">
            <w:pPr>
              <w:spacing w:line="240" w:lineRule="auto"/>
              <w:ind w:firstLine="26"/>
              <w:jc w:val="center"/>
              <w:rPr>
                <w:sz w:val="20"/>
                <w:szCs w:val="20"/>
              </w:rPr>
            </w:pPr>
            <w:r w:rsidRPr="0054107B">
              <w:rPr>
                <w:b/>
                <w:sz w:val="20"/>
                <w:szCs w:val="20"/>
              </w:rPr>
              <w:t>Основные структурно-функциональные зоны объекта</w:t>
            </w:r>
          </w:p>
        </w:tc>
        <w:tc>
          <w:tcPr>
            <w:tcW w:w="4757" w:type="dxa"/>
            <w:vAlign w:val="center"/>
          </w:tcPr>
          <w:p w:rsidR="0054107B" w:rsidRPr="0054107B" w:rsidRDefault="0054107B" w:rsidP="0054107B">
            <w:pPr>
              <w:spacing w:line="240" w:lineRule="auto"/>
              <w:ind w:firstLine="26"/>
              <w:jc w:val="center"/>
              <w:rPr>
                <w:sz w:val="20"/>
                <w:szCs w:val="20"/>
              </w:rPr>
            </w:pPr>
            <w:r w:rsidRPr="0054107B">
              <w:rPr>
                <w:b/>
                <w:sz w:val="20"/>
                <w:szCs w:val="20"/>
              </w:rPr>
              <w:t>Рекомендации по адаптации объекта (вид работы)*</w:t>
            </w:r>
          </w:p>
        </w:tc>
      </w:tr>
      <w:tr w:rsidR="0054107B" w:rsidRPr="0054107B" w:rsidTr="00F06119">
        <w:trPr>
          <w:trHeight w:val="274"/>
        </w:trPr>
        <w:tc>
          <w:tcPr>
            <w:tcW w:w="540" w:type="dxa"/>
          </w:tcPr>
          <w:p w:rsidR="0054107B" w:rsidRPr="0054107B" w:rsidRDefault="0054107B" w:rsidP="0054107B">
            <w:pPr>
              <w:spacing w:line="240" w:lineRule="auto"/>
              <w:ind w:firstLine="26"/>
              <w:rPr>
                <w:sz w:val="20"/>
                <w:szCs w:val="20"/>
              </w:rPr>
            </w:pPr>
            <w:r w:rsidRPr="0054107B">
              <w:rPr>
                <w:sz w:val="20"/>
                <w:szCs w:val="20"/>
              </w:rPr>
              <w:t>1</w:t>
            </w:r>
          </w:p>
        </w:tc>
        <w:tc>
          <w:tcPr>
            <w:tcW w:w="4535" w:type="dxa"/>
          </w:tcPr>
          <w:p w:rsidR="0054107B" w:rsidRPr="0054107B" w:rsidRDefault="0054107B" w:rsidP="0054107B">
            <w:pPr>
              <w:spacing w:line="240" w:lineRule="auto"/>
              <w:ind w:firstLine="0"/>
              <w:jc w:val="left"/>
              <w:rPr>
                <w:sz w:val="20"/>
                <w:szCs w:val="20"/>
              </w:rPr>
            </w:pPr>
            <w:r w:rsidRPr="0054107B">
              <w:rPr>
                <w:sz w:val="20"/>
                <w:szCs w:val="20"/>
              </w:rPr>
              <w:t>Территория, прилегающая к зданию (участок)</w:t>
            </w:r>
          </w:p>
        </w:tc>
        <w:tc>
          <w:tcPr>
            <w:tcW w:w="4757" w:type="dxa"/>
          </w:tcPr>
          <w:p w:rsidR="0054107B" w:rsidRPr="0054107B" w:rsidRDefault="0054107B" w:rsidP="0054107B">
            <w:pPr>
              <w:spacing w:line="240" w:lineRule="auto"/>
              <w:ind w:firstLine="26"/>
              <w:jc w:val="center"/>
              <w:rPr>
                <w:b/>
                <w:sz w:val="20"/>
                <w:szCs w:val="20"/>
              </w:rPr>
            </w:pPr>
            <w:r w:rsidRPr="0054107B">
              <w:rPr>
                <w:b/>
                <w:sz w:val="20"/>
                <w:szCs w:val="20"/>
              </w:rPr>
              <w:t>Текущий ремонт, индивидуальное решение с ТСР, организационные мероприятия</w:t>
            </w:r>
          </w:p>
        </w:tc>
      </w:tr>
      <w:tr w:rsidR="0054107B" w:rsidRPr="0054107B" w:rsidTr="00F06119">
        <w:trPr>
          <w:trHeight w:val="274"/>
        </w:trPr>
        <w:tc>
          <w:tcPr>
            <w:tcW w:w="540" w:type="dxa"/>
          </w:tcPr>
          <w:p w:rsidR="0054107B" w:rsidRPr="0054107B" w:rsidRDefault="0054107B" w:rsidP="0054107B">
            <w:pPr>
              <w:spacing w:line="240" w:lineRule="auto"/>
              <w:ind w:firstLine="26"/>
              <w:rPr>
                <w:sz w:val="20"/>
                <w:szCs w:val="20"/>
              </w:rPr>
            </w:pPr>
            <w:r w:rsidRPr="0054107B">
              <w:rPr>
                <w:sz w:val="20"/>
                <w:szCs w:val="20"/>
              </w:rPr>
              <w:t>2</w:t>
            </w:r>
          </w:p>
        </w:tc>
        <w:tc>
          <w:tcPr>
            <w:tcW w:w="4535" w:type="dxa"/>
          </w:tcPr>
          <w:p w:rsidR="0054107B" w:rsidRPr="0054107B" w:rsidRDefault="0054107B" w:rsidP="0054107B">
            <w:pPr>
              <w:spacing w:line="240" w:lineRule="auto"/>
              <w:ind w:firstLine="0"/>
              <w:jc w:val="left"/>
              <w:rPr>
                <w:sz w:val="20"/>
                <w:szCs w:val="20"/>
              </w:rPr>
            </w:pPr>
            <w:r w:rsidRPr="0054107B">
              <w:rPr>
                <w:sz w:val="20"/>
                <w:szCs w:val="20"/>
              </w:rPr>
              <w:t>Вход (входы) в здание</w:t>
            </w:r>
          </w:p>
        </w:tc>
        <w:tc>
          <w:tcPr>
            <w:tcW w:w="4757" w:type="dxa"/>
          </w:tcPr>
          <w:p w:rsidR="0054107B" w:rsidRPr="0054107B" w:rsidRDefault="0054107B" w:rsidP="0054107B">
            <w:pPr>
              <w:ind w:firstLine="0"/>
              <w:rPr>
                <w:sz w:val="20"/>
                <w:szCs w:val="20"/>
              </w:rPr>
            </w:pPr>
            <w:r w:rsidRPr="0054107B">
              <w:rPr>
                <w:b/>
                <w:sz w:val="20"/>
                <w:szCs w:val="20"/>
              </w:rPr>
              <w:t xml:space="preserve">                Текущий ремонт, индивидуальное решение с ТСР, организационные мероприятия</w:t>
            </w:r>
          </w:p>
        </w:tc>
      </w:tr>
      <w:tr w:rsidR="0054107B" w:rsidRPr="0054107B" w:rsidTr="00F06119">
        <w:trPr>
          <w:trHeight w:val="274"/>
        </w:trPr>
        <w:tc>
          <w:tcPr>
            <w:tcW w:w="540" w:type="dxa"/>
          </w:tcPr>
          <w:p w:rsidR="0054107B" w:rsidRPr="0054107B" w:rsidRDefault="0054107B" w:rsidP="0054107B">
            <w:pPr>
              <w:spacing w:line="240" w:lineRule="auto"/>
              <w:ind w:firstLine="26"/>
              <w:rPr>
                <w:sz w:val="20"/>
                <w:szCs w:val="20"/>
              </w:rPr>
            </w:pPr>
            <w:r w:rsidRPr="0054107B">
              <w:rPr>
                <w:sz w:val="20"/>
                <w:szCs w:val="20"/>
              </w:rPr>
              <w:t>3</w:t>
            </w:r>
          </w:p>
        </w:tc>
        <w:tc>
          <w:tcPr>
            <w:tcW w:w="4535" w:type="dxa"/>
          </w:tcPr>
          <w:p w:rsidR="0054107B" w:rsidRPr="0054107B" w:rsidRDefault="0054107B" w:rsidP="0054107B">
            <w:pPr>
              <w:spacing w:line="240" w:lineRule="auto"/>
              <w:ind w:firstLine="0"/>
              <w:jc w:val="left"/>
              <w:rPr>
                <w:sz w:val="20"/>
                <w:szCs w:val="20"/>
              </w:rPr>
            </w:pPr>
            <w:r w:rsidRPr="0054107B">
              <w:rPr>
                <w:sz w:val="20"/>
                <w:szCs w:val="20"/>
              </w:rPr>
              <w:t>Путь (пути) движения внутри здания (в т.ч. пути эвакуации)</w:t>
            </w:r>
          </w:p>
        </w:tc>
        <w:tc>
          <w:tcPr>
            <w:tcW w:w="4757" w:type="dxa"/>
          </w:tcPr>
          <w:p w:rsidR="0054107B" w:rsidRPr="0054107B" w:rsidRDefault="0054107B" w:rsidP="0054107B">
            <w:pPr>
              <w:rPr>
                <w:sz w:val="20"/>
                <w:szCs w:val="20"/>
              </w:rPr>
            </w:pPr>
            <w:r w:rsidRPr="0054107B">
              <w:rPr>
                <w:b/>
                <w:sz w:val="20"/>
                <w:szCs w:val="20"/>
              </w:rPr>
              <w:t>Текущий ремонт, организационные мероприятия,  индивидуальное решение с ТСР,</w:t>
            </w:r>
          </w:p>
        </w:tc>
      </w:tr>
      <w:tr w:rsidR="0054107B" w:rsidRPr="0054107B" w:rsidTr="00F06119">
        <w:trPr>
          <w:trHeight w:val="274"/>
        </w:trPr>
        <w:tc>
          <w:tcPr>
            <w:tcW w:w="540" w:type="dxa"/>
          </w:tcPr>
          <w:p w:rsidR="0054107B" w:rsidRPr="0054107B" w:rsidRDefault="0054107B" w:rsidP="0054107B">
            <w:pPr>
              <w:spacing w:line="240" w:lineRule="auto"/>
              <w:ind w:firstLine="26"/>
              <w:rPr>
                <w:sz w:val="20"/>
                <w:szCs w:val="20"/>
              </w:rPr>
            </w:pPr>
            <w:r w:rsidRPr="0054107B">
              <w:rPr>
                <w:sz w:val="20"/>
                <w:szCs w:val="20"/>
              </w:rPr>
              <w:t>4</w:t>
            </w:r>
          </w:p>
        </w:tc>
        <w:tc>
          <w:tcPr>
            <w:tcW w:w="4535" w:type="dxa"/>
          </w:tcPr>
          <w:p w:rsidR="0054107B" w:rsidRPr="0054107B" w:rsidRDefault="0054107B" w:rsidP="0054107B">
            <w:pPr>
              <w:spacing w:line="240" w:lineRule="auto"/>
              <w:ind w:firstLine="0"/>
              <w:jc w:val="left"/>
              <w:rPr>
                <w:sz w:val="20"/>
                <w:szCs w:val="20"/>
              </w:rPr>
            </w:pPr>
            <w:r w:rsidRPr="0054107B">
              <w:rPr>
                <w:sz w:val="20"/>
                <w:szCs w:val="20"/>
              </w:rPr>
              <w:t>Зона целевого назначения здания (целевого посещения объекта)</w:t>
            </w:r>
          </w:p>
        </w:tc>
        <w:tc>
          <w:tcPr>
            <w:tcW w:w="4757" w:type="dxa"/>
          </w:tcPr>
          <w:p w:rsidR="0054107B" w:rsidRPr="0054107B" w:rsidRDefault="0054107B" w:rsidP="0054107B">
            <w:pPr>
              <w:jc w:val="center"/>
              <w:rPr>
                <w:sz w:val="20"/>
                <w:szCs w:val="20"/>
              </w:rPr>
            </w:pPr>
            <w:r w:rsidRPr="0054107B">
              <w:rPr>
                <w:b/>
                <w:sz w:val="20"/>
                <w:szCs w:val="20"/>
              </w:rPr>
              <w:t>Текущий ремонт, индивидуальное решение с ТСР, организационные мероприятия</w:t>
            </w:r>
          </w:p>
        </w:tc>
      </w:tr>
      <w:tr w:rsidR="0054107B" w:rsidRPr="0054107B" w:rsidTr="00F06119">
        <w:trPr>
          <w:trHeight w:val="274"/>
        </w:trPr>
        <w:tc>
          <w:tcPr>
            <w:tcW w:w="540" w:type="dxa"/>
          </w:tcPr>
          <w:p w:rsidR="0054107B" w:rsidRPr="0054107B" w:rsidRDefault="0054107B" w:rsidP="0054107B">
            <w:pPr>
              <w:spacing w:line="240" w:lineRule="auto"/>
              <w:ind w:firstLine="26"/>
              <w:rPr>
                <w:sz w:val="20"/>
                <w:szCs w:val="20"/>
              </w:rPr>
            </w:pPr>
            <w:r w:rsidRPr="0054107B">
              <w:rPr>
                <w:sz w:val="20"/>
                <w:szCs w:val="20"/>
              </w:rPr>
              <w:t>5</w:t>
            </w:r>
          </w:p>
        </w:tc>
        <w:tc>
          <w:tcPr>
            <w:tcW w:w="4535" w:type="dxa"/>
          </w:tcPr>
          <w:p w:rsidR="0054107B" w:rsidRPr="0054107B" w:rsidRDefault="0054107B" w:rsidP="0054107B">
            <w:pPr>
              <w:spacing w:line="240" w:lineRule="auto"/>
              <w:ind w:firstLine="0"/>
              <w:jc w:val="left"/>
              <w:rPr>
                <w:sz w:val="20"/>
                <w:szCs w:val="20"/>
              </w:rPr>
            </w:pPr>
            <w:r w:rsidRPr="0054107B">
              <w:rPr>
                <w:sz w:val="20"/>
                <w:szCs w:val="20"/>
              </w:rPr>
              <w:t>Санитарно-гигиенические помещения</w:t>
            </w:r>
          </w:p>
        </w:tc>
        <w:tc>
          <w:tcPr>
            <w:tcW w:w="4757" w:type="dxa"/>
          </w:tcPr>
          <w:p w:rsidR="0054107B" w:rsidRPr="0054107B" w:rsidRDefault="0054107B" w:rsidP="0054107B">
            <w:pPr>
              <w:jc w:val="center"/>
              <w:rPr>
                <w:sz w:val="20"/>
                <w:szCs w:val="20"/>
              </w:rPr>
            </w:pPr>
            <w:r w:rsidRPr="0054107B">
              <w:rPr>
                <w:b/>
                <w:sz w:val="20"/>
                <w:szCs w:val="20"/>
              </w:rPr>
              <w:t>Текущий ремонт, индивидуальное решение с ТСР, организационные мероприятия</w:t>
            </w:r>
          </w:p>
        </w:tc>
      </w:tr>
      <w:tr w:rsidR="0054107B" w:rsidRPr="0054107B" w:rsidTr="00F06119">
        <w:trPr>
          <w:trHeight w:val="274"/>
        </w:trPr>
        <w:tc>
          <w:tcPr>
            <w:tcW w:w="540" w:type="dxa"/>
          </w:tcPr>
          <w:p w:rsidR="0054107B" w:rsidRPr="0054107B" w:rsidRDefault="0054107B" w:rsidP="0054107B">
            <w:pPr>
              <w:spacing w:line="240" w:lineRule="auto"/>
              <w:ind w:firstLine="26"/>
              <w:rPr>
                <w:sz w:val="20"/>
                <w:szCs w:val="20"/>
              </w:rPr>
            </w:pPr>
            <w:r w:rsidRPr="0054107B">
              <w:rPr>
                <w:sz w:val="20"/>
                <w:szCs w:val="20"/>
              </w:rPr>
              <w:t>6</w:t>
            </w:r>
          </w:p>
        </w:tc>
        <w:tc>
          <w:tcPr>
            <w:tcW w:w="4535" w:type="dxa"/>
          </w:tcPr>
          <w:p w:rsidR="0054107B" w:rsidRPr="0054107B" w:rsidRDefault="0054107B" w:rsidP="0054107B">
            <w:pPr>
              <w:spacing w:line="240" w:lineRule="auto"/>
              <w:ind w:firstLine="26"/>
              <w:jc w:val="left"/>
              <w:rPr>
                <w:sz w:val="20"/>
                <w:szCs w:val="20"/>
              </w:rPr>
            </w:pPr>
            <w:r w:rsidRPr="0054107B">
              <w:rPr>
                <w:sz w:val="20"/>
                <w:szCs w:val="20"/>
              </w:rPr>
              <w:t>Система информации на объекте (на всех зонах)</w:t>
            </w:r>
          </w:p>
        </w:tc>
        <w:tc>
          <w:tcPr>
            <w:tcW w:w="4757" w:type="dxa"/>
          </w:tcPr>
          <w:p w:rsidR="0054107B" w:rsidRPr="0054107B" w:rsidRDefault="0054107B" w:rsidP="0054107B">
            <w:pPr>
              <w:jc w:val="center"/>
              <w:rPr>
                <w:sz w:val="20"/>
                <w:szCs w:val="20"/>
              </w:rPr>
            </w:pPr>
            <w:r w:rsidRPr="0054107B">
              <w:rPr>
                <w:b/>
                <w:sz w:val="20"/>
                <w:szCs w:val="20"/>
              </w:rPr>
              <w:t>Текущий ремонт, индивидуальное решение с ТСР, организационные мероприятия</w:t>
            </w:r>
          </w:p>
        </w:tc>
      </w:tr>
      <w:tr w:rsidR="0054107B" w:rsidRPr="0054107B" w:rsidTr="00F06119">
        <w:trPr>
          <w:trHeight w:val="274"/>
        </w:trPr>
        <w:tc>
          <w:tcPr>
            <w:tcW w:w="540" w:type="dxa"/>
          </w:tcPr>
          <w:p w:rsidR="0054107B" w:rsidRPr="0054107B" w:rsidRDefault="0054107B" w:rsidP="0054107B">
            <w:pPr>
              <w:spacing w:line="240" w:lineRule="auto"/>
              <w:ind w:firstLine="26"/>
              <w:rPr>
                <w:sz w:val="20"/>
                <w:szCs w:val="20"/>
              </w:rPr>
            </w:pPr>
            <w:r w:rsidRPr="0054107B">
              <w:rPr>
                <w:sz w:val="20"/>
                <w:szCs w:val="20"/>
              </w:rPr>
              <w:t>7</w:t>
            </w:r>
          </w:p>
        </w:tc>
        <w:tc>
          <w:tcPr>
            <w:tcW w:w="4535" w:type="dxa"/>
          </w:tcPr>
          <w:p w:rsidR="0054107B" w:rsidRPr="0054107B" w:rsidRDefault="0054107B" w:rsidP="0054107B">
            <w:pPr>
              <w:spacing w:line="240" w:lineRule="auto"/>
              <w:ind w:firstLine="26"/>
              <w:jc w:val="left"/>
              <w:rPr>
                <w:sz w:val="20"/>
                <w:szCs w:val="20"/>
              </w:rPr>
            </w:pPr>
            <w:r w:rsidRPr="0054107B">
              <w:rPr>
                <w:sz w:val="20"/>
                <w:szCs w:val="20"/>
              </w:rPr>
              <w:t>Пути движения  к объекту (от остановки транспорта)</w:t>
            </w:r>
          </w:p>
        </w:tc>
        <w:tc>
          <w:tcPr>
            <w:tcW w:w="4757" w:type="dxa"/>
          </w:tcPr>
          <w:p w:rsidR="0054107B" w:rsidRPr="0054107B" w:rsidRDefault="0054107B" w:rsidP="0054107B">
            <w:pPr>
              <w:jc w:val="center"/>
              <w:rPr>
                <w:sz w:val="20"/>
                <w:szCs w:val="20"/>
              </w:rPr>
            </w:pPr>
            <w:r w:rsidRPr="0054107B">
              <w:rPr>
                <w:b/>
                <w:sz w:val="20"/>
                <w:szCs w:val="20"/>
              </w:rPr>
              <w:t>Текущий ремонт, индивидуальное решение с ТСР, организационные мероприятия</w:t>
            </w:r>
          </w:p>
        </w:tc>
      </w:tr>
      <w:tr w:rsidR="0054107B" w:rsidRPr="0054107B" w:rsidTr="00F06119">
        <w:trPr>
          <w:trHeight w:val="274"/>
        </w:trPr>
        <w:tc>
          <w:tcPr>
            <w:tcW w:w="540" w:type="dxa"/>
          </w:tcPr>
          <w:p w:rsidR="0054107B" w:rsidRPr="0054107B" w:rsidRDefault="0054107B" w:rsidP="0054107B">
            <w:pPr>
              <w:spacing w:line="240" w:lineRule="auto"/>
              <w:ind w:firstLine="26"/>
              <w:rPr>
                <w:sz w:val="20"/>
                <w:szCs w:val="20"/>
              </w:rPr>
            </w:pPr>
            <w:r w:rsidRPr="0054107B">
              <w:rPr>
                <w:sz w:val="20"/>
                <w:szCs w:val="20"/>
              </w:rPr>
              <w:t>8</w:t>
            </w:r>
          </w:p>
        </w:tc>
        <w:tc>
          <w:tcPr>
            <w:tcW w:w="4535" w:type="dxa"/>
          </w:tcPr>
          <w:p w:rsidR="0054107B" w:rsidRPr="0054107B" w:rsidRDefault="0054107B" w:rsidP="0054107B">
            <w:pPr>
              <w:spacing w:line="240" w:lineRule="auto"/>
              <w:ind w:firstLine="26"/>
              <w:jc w:val="left"/>
              <w:rPr>
                <w:b/>
                <w:sz w:val="20"/>
                <w:szCs w:val="20"/>
              </w:rPr>
            </w:pPr>
          </w:p>
          <w:p w:rsidR="0054107B" w:rsidRPr="0054107B" w:rsidRDefault="0054107B" w:rsidP="0054107B">
            <w:pPr>
              <w:spacing w:line="240" w:lineRule="auto"/>
              <w:ind w:firstLine="26"/>
              <w:jc w:val="left"/>
              <w:rPr>
                <w:b/>
                <w:sz w:val="20"/>
                <w:szCs w:val="20"/>
              </w:rPr>
            </w:pPr>
            <w:r w:rsidRPr="0054107B">
              <w:rPr>
                <w:b/>
                <w:sz w:val="20"/>
                <w:szCs w:val="20"/>
              </w:rPr>
              <w:t>Все зоны и участки</w:t>
            </w:r>
          </w:p>
          <w:p w:rsidR="0054107B" w:rsidRPr="0054107B" w:rsidRDefault="0054107B" w:rsidP="0054107B">
            <w:pPr>
              <w:spacing w:line="240" w:lineRule="auto"/>
              <w:ind w:firstLine="26"/>
              <w:jc w:val="left"/>
              <w:rPr>
                <w:sz w:val="20"/>
                <w:szCs w:val="20"/>
              </w:rPr>
            </w:pPr>
          </w:p>
        </w:tc>
        <w:tc>
          <w:tcPr>
            <w:tcW w:w="4757" w:type="dxa"/>
          </w:tcPr>
          <w:p w:rsidR="0054107B" w:rsidRPr="0054107B" w:rsidRDefault="0054107B" w:rsidP="0054107B">
            <w:pPr>
              <w:jc w:val="center"/>
              <w:rPr>
                <w:sz w:val="20"/>
                <w:szCs w:val="20"/>
              </w:rPr>
            </w:pPr>
            <w:r w:rsidRPr="0054107B">
              <w:rPr>
                <w:b/>
                <w:sz w:val="20"/>
                <w:szCs w:val="20"/>
              </w:rPr>
              <w:t>Текущий ремонт, индивидуальное решение с ТСР, организационные мероприятия</w:t>
            </w:r>
          </w:p>
        </w:tc>
      </w:tr>
    </w:tbl>
    <w:p w:rsidR="0054107B" w:rsidRPr="0054107B" w:rsidRDefault="0054107B" w:rsidP="0054107B">
      <w:pPr>
        <w:spacing w:line="240" w:lineRule="auto"/>
        <w:ind w:firstLine="0"/>
        <w:rPr>
          <w:sz w:val="20"/>
          <w:szCs w:val="20"/>
        </w:rPr>
      </w:pPr>
      <w:r w:rsidRPr="0054107B">
        <w:rPr>
          <w:sz w:val="24"/>
          <w:szCs w:val="24"/>
        </w:rPr>
        <w:t xml:space="preserve">*- </w:t>
      </w:r>
      <w:r w:rsidRPr="0054107B">
        <w:rPr>
          <w:sz w:val="20"/>
          <w:szCs w:val="20"/>
        </w:rPr>
        <w:t xml:space="preserve">указывается один из вариантов (видов работ): не нуждается; ремонт (текущий, капитальный); </w:t>
      </w:r>
      <w:proofErr w:type="gramStart"/>
      <w:r w:rsidRPr="0054107B">
        <w:rPr>
          <w:sz w:val="20"/>
          <w:szCs w:val="20"/>
        </w:rPr>
        <w:t>индивидуальное</w:t>
      </w:r>
      <w:proofErr w:type="gramEnd"/>
    </w:p>
    <w:p w:rsidR="0054107B" w:rsidRPr="0054107B" w:rsidRDefault="0054107B" w:rsidP="0054107B">
      <w:pPr>
        <w:spacing w:line="240" w:lineRule="auto"/>
        <w:ind w:firstLine="0"/>
        <w:rPr>
          <w:sz w:val="20"/>
          <w:szCs w:val="20"/>
        </w:rPr>
      </w:pPr>
    </w:p>
    <w:p w:rsidR="0054107B" w:rsidRPr="0054107B" w:rsidRDefault="0054107B" w:rsidP="0054107B">
      <w:pPr>
        <w:spacing w:line="240" w:lineRule="auto"/>
        <w:ind w:firstLine="0"/>
        <w:rPr>
          <w:sz w:val="20"/>
          <w:szCs w:val="20"/>
        </w:rPr>
      </w:pPr>
      <w:r w:rsidRPr="0054107B">
        <w:rPr>
          <w:sz w:val="20"/>
          <w:szCs w:val="20"/>
        </w:rPr>
        <w:t>решение с ТСР; технические решения невозможны – организация альтернативной формы обслуживания</w:t>
      </w:r>
    </w:p>
    <w:p w:rsidR="0054107B" w:rsidRPr="0054107B" w:rsidRDefault="0054107B" w:rsidP="0054107B">
      <w:pPr>
        <w:spacing w:line="240" w:lineRule="auto"/>
        <w:ind w:firstLine="0"/>
        <w:rPr>
          <w:sz w:val="20"/>
          <w:szCs w:val="20"/>
        </w:rPr>
      </w:pPr>
    </w:p>
    <w:p w:rsidR="0054107B" w:rsidRPr="0054107B" w:rsidRDefault="0054107B" w:rsidP="0054107B">
      <w:pPr>
        <w:spacing w:line="240" w:lineRule="auto"/>
        <w:ind w:firstLine="0"/>
        <w:rPr>
          <w:sz w:val="20"/>
          <w:szCs w:val="20"/>
        </w:rPr>
      </w:pPr>
    </w:p>
    <w:p w:rsidR="0054107B" w:rsidRDefault="0054107B" w:rsidP="0054107B">
      <w:pPr>
        <w:spacing w:line="240" w:lineRule="auto"/>
        <w:ind w:firstLine="0"/>
        <w:rPr>
          <w:sz w:val="20"/>
          <w:szCs w:val="20"/>
        </w:rPr>
      </w:pPr>
    </w:p>
    <w:p w:rsidR="00C90C4E" w:rsidRPr="0054107B" w:rsidRDefault="00C90C4E" w:rsidP="0054107B">
      <w:pPr>
        <w:spacing w:line="240" w:lineRule="auto"/>
        <w:ind w:firstLine="0"/>
        <w:rPr>
          <w:sz w:val="20"/>
          <w:szCs w:val="20"/>
        </w:rPr>
      </w:pPr>
    </w:p>
    <w:p w:rsidR="0054107B" w:rsidRPr="0054107B" w:rsidRDefault="0054107B" w:rsidP="0054107B">
      <w:pPr>
        <w:spacing w:line="240" w:lineRule="auto"/>
        <w:ind w:firstLine="0"/>
        <w:rPr>
          <w:sz w:val="24"/>
          <w:szCs w:val="24"/>
        </w:rPr>
      </w:pPr>
      <w:r w:rsidRPr="0054107B">
        <w:rPr>
          <w:sz w:val="24"/>
          <w:szCs w:val="24"/>
        </w:rPr>
        <w:lastRenderedPageBreak/>
        <w:t xml:space="preserve">4.2. Период проведения работ  </w:t>
      </w:r>
      <w:r w:rsidRPr="0054107B">
        <w:rPr>
          <w:b/>
          <w:sz w:val="24"/>
          <w:szCs w:val="24"/>
          <w:u w:val="single"/>
        </w:rPr>
        <w:t xml:space="preserve"> 2016</w:t>
      </w:r>
      <w:r w:rsidR="003E0C07">
        <w:rPr>
          <w:b/>
          <w:sz w:val="24"/>
          <w:szCs w:val="24"/>
          <w:u w:val="single"/>
        </w:rPr>
        <w:t>г.</w:t>
      </w:r>
      <w:r w:rsidRPr="0054107B">
        <w:rPr>
          <w:b/>
          <w:sz w:val="24"/>
          <w:szCs w:val="24"/>
          <w:u w:val="single"/>
        </w:rPr>
        <w:t>-2020г</w:t>
      </w:r>
      <w:r w:rsidR="003E0C07">
        <w:rPr>
          <w:b/>
          <w:sz w:val="24"/>
          <w:szCs w:val="24"/>
          <w:u w:val="single"/>
        </w:rPr>
        <w:t>.</w:t>
      </w:r>
    </w:p>
    <w:p w:rsidR="0054107B" w:rsidRPr="0054107B" w:rsidRDefault="0054107B" w:rsidP="0054107B">
      <w:pPr>
        <w:spacing w:line="240" w:lineRule="auto"/>
        <w:ind w:firstLine="0"/>
        <w:rPr>
          <w:i/>
          <w:sz w:val="22"/>
          <w:szCs w:val="22"/>
        </w:rPr>
      </w:pPr>
      <w:r w:rsidRPr="0054107B">
        <w:rPr>
          <w:sz w:val="24"/>
          <w:szCs w:val="24"/>
        </w:rPr>
        <w:t>в рамках исполнения</w:t>
      </w:r>
      <w:r w:rsidRPr="0054107B">
        <w:rPr>
          <w:b/>
          <w:sz w:val="24"/>
          <w:szCs w:val="24"/>
          <w:u w:val="single"/>
        </w:rPr>
        <w:t xml:space="preserve"> «Дор</w:t>
      </w:r>
      <w:r w:rsidR="00B92FC3">
        <w:rPr>
          <w:b/>
          <w:sz w:val="24"/>
          <w:szCs w:val="24"/>
          <w:u w:val="single"/>
        </w:rPr>
        <w:t>о</w:t>
      </w:r>
      <w:r w:rsidRPr="0054107B">
        <w:rPr>
          <w:b/>
          <w:sz w:val="24"/>
          <w:szCs w:val="24"/>
          <w:u w:val="single"/>
        </w:rPr>
        <w:t>жной карты» АМС Правобережного района</w:t>
      </w:r>
      <w:r w:rsidRPr="0054107B">
        <w:rPr>
          <w:sz w:val="24"/>
          <w:szCs w:val="24"/>
        </w:rPr>
        <w:tab/>
      </w:r>
      <w:r w:rsidRPr="0054107B">
        <w:rPr>
          <w:sz w:val="24"/>
          <w:szCs w:val="24"/>
        </w:rPr>
        <w:tab/>
      </w:r>
      <w:r w:rsidRPr="0054107B">
        <w:rPr>
          <w:sz w:val="24"/>
          <w:szCs w:val="24"/>
        </w:rPr>
        <w:tab/>
      </w:r>
      <w:r w:rsidRPr="0054107B">
        <w:rPr>
          <w:sz w:val="24"/>
          <w:szCs w:val="24"/>
        </w:rPr>
        <w:tab/>
      </w:r>
      <w:r w:rsidRPr="0054107B">
        <w:rPr>
          <w:sz w:val="24"/>
          <w:szCs w:val="24"/>
        </w:rPr>
        <w:tab/>
      </w:r>
      <w:r w:rsidRPr="0054107B">
        <w:rPr>
          <w:i/>
          <w:sz w:val="22"/>
          <w:szCs w:val="22"/>
        </w:rPr>
        <w:t>(указывается наименование документа: программы, плана)</w:t>
      </w:r>
    </w:p>
    <w:p w:rsidR="0054107B" w:rsidRPr="0054107B" w:rsidRDefault="0054107B" w:rsidP="0054107B">
      <w:pPr>
        <w:spacing w:line="240" w:lineRule="auto"/>
        <w:ind w:firstLine="0"/>
        <w:outlineLvl w:val="0"/>
        <w:rPr>
          <w:b/>
          <w:sz w:val="24"/>
          <w:szCs w:val="24"/>
          <w:u w:val="single"/>
        </w:rPr>
      </w:pPr>
      <w:r w:rsidRPr="0054107B">
        <w:rPr>
          <w:sz w:val="24"/>
          <w:szCs w:val="24"/>
        </w:rPr>
        <w:t>4.3Ожидаемый результат (по состоянию доступности</w:t>
      </w:r>
      <w:proofErr w:type="gramStart"/>
      <w:r w:rsidRPr="0054107B">
        <w:rPr>
          <w:sz w:val="24"/>
          <w:szCs w:val="24"/>
        </w:rPr>
        <w:t>)п</w:t>
      </w:r>
      <w:proofErr w:type="gramEnd"/>
      <w:r w:rsidRPr="0054107B">
        <w:rPr>
          <w:sz w:val="24"/>
          <w:szCs w:val="24"/>
        </w:rPr>
        <w:t>осле выполнения работ по адаптации –</w:t>
      </w:r>
      <w:r w:rsidRPr="0054107B">
        <w:rPr>
          <w:b/>
          <w:sz w:val="24"/>
          <w:szCs w:val="24"/>
          <w:u w:val="single"/>
        </w:rPr>
        <w:t>ДЧ-В по варианту «Б»</w:t>
      </w:r>
    </w:p>
    <w:p w:rsidR="0054107B" w:rsidRPr="0054107B" w:rsidRDefault="0054107B" w:rsidP="0054107B">
      <w:pPr>
        <w:spacing w:line="240" w:lineRule="auto"/>
        <w:ind w:firstLine="0"/>
        <w:outlineLvl w:val="0"/>
        <w:rPr>
          <w:b/>
          <w:sz w:val="24"/>
          <w:szCs w:val="24"/>
          <w:u w:val="single"/>
        </w:rPr>
      </w:pPr>
    </w:p>
    <w:p w:rsidR="0054107B" w:rsidRPr="0054107B" w:rsidRDefault="0054107B" w:rsidP="0054107B">
      <w:pPr>
        <w:spacing w:line="240" w:lineRule="auto"/>
        <w:ind w:firstLine="0"/>
        <w:outlineLvl w:val="0"/>
        <w:rPr>
          <w:b/>
          <w:sz w:val="24"/>
          <w:szCs w:val="24"/>
          <w:u w:val="single"/>
        </w:rPr>
      </w:pPr>
    </w:p>
    <w:p w:rsidR="0054107B" w:rsidRPr="0054107B" w:rsidRDefault="0054107B" w:rsidP="0054107B">
      <w:pPr>
        <w:spacing w:line="240" w:lineRule="auto"/>
        <w:ind w:firstLine="0"/>
        <w:outlineLvl w:val="0"/>
        <w:rPr>
          <w:b/>
          <w:sz w:val="24"/>
          <w:szCs w:val="24"/>
          <w:u w:val="single"/>
        </w:rPr>
      </w:pPr>
    </w:p>
    <w:p w:rsidR="0054107B" w:rsidRPr="0054107B" w:rsidRDefault="0054107B" w:rsidP="0054107B">
      <w:pPr>
        <w:spacing w:line="240" w:lineRule="auto"/>
        <w:ind w:firstLine="0"/>
        <w:outlineLvl w:val="0"/>
        <w:rPr>
          <w:b/>
          <w:sz w:val="24"/>
          <w:szCs w:val="24"/>
          <w:u w:val="single"/>
        </w:rPr>
      </w:pPr>
    </w:p>
    <w:p w:rsidR="0054107B" w:rsidRPr="0054107B" w:rsidRDefault="0054107B" w:rsidP="0054107B">
      <w:pPr>
        <w:spacing w:line="240" w:lineRule="auto"/>
        <w:ind w:firstLine="0"/>
        <w:outlineLvl w:val="0"/>
        <w:rPr>
          <w:sz w:val="24"/>
          <w:szCs w:val="24"/>
        </w:rPr>
      </w:pPr>
    </w:p>
    <w:p w:rsidR="0054107B" w:rsidRPr="0054107B" w:rsidRDefault="0054107B" w:rsidP="0054107B">
      <w:pPr>
        <w:spacing w:line="240" w:lineRule="auto"/>
        <w:ind w:firstLine="0"/>
        <w:rPr>
          <w:sz w:val="24"/>
          <w:szCs w:val="24"/>
        </w:rPr>
      </w:pPr>
      <w:r w:rsidRPr="0054107B">
        <w:rPr>
          <w:sz w:val="24"/>
          <w:szCs w:val="24"/>
        </w:rPr>
        <w:t>Оценка результата исполнения программы, плана (по состоянию доступности) ______________</w:t>
      </w:r>
    </w:p>
    <w:p w:rsidR="0054107B" w:rsidRPr="0054107B" w:rsidRDefault="0054107B" w:rsidP="0054107B">
      <w:pPr>
        <w:spacing w:line="240" w:lineRule="auto"/>
        <w:ind w:firstLine="0"/>
        <w:rPr>
          <w:sz w:val="24"/>
          <w:szCs w:val="24"/>
        </w:rPr>
      </w:pPr>
    </w:p>
    <w:p w:rsidR="0054107B" w:rsidRPr="0054107B" w:rsidRDefault="0054107B" w:rsidP="0054107B">
      <w:pPr>
        <w:spacing w:line="240" w:lineRule="auto"/>
        <w:ind w:firstLine="0"/>
        <w:outlineLvl w:val="0"/>
        <w:rPr>
          <w:i/>
          <w:sz w:val="20"/>
          <w:szCs w:val="20"/>
        </w:rPr>
      </w:pPr>
      <w:r w:rsidRPr="0054107B">
        <w:rPr>
          <w:sz w:val="24"/>
          <w:szCs w:val="24"/>
        </w:rPr>
        <w:t xml:space="preserve">4.4. Для принятия решения </w:t>
      </w:r>
      <w:r w:rsidRPr="0054107B">
        <w:rPr>
          <w:b/>
          <w:sz w:val="24"/>
          <w:szCs w:val="24"/>
          <w:u w:val="single"/>
        </w:rPr>
        <w:t>требуется</w:t>
      </w:r>
      <w:r w:rsidRPr="0054107B">
        <w:rPr>
          <w:sz w:val="24"/>
          <w:szCs w:val="24"/>
          <w:u w:val="single"/>
        </w:rPr>
        <w:t>,</w:t>
      </w:r>
      <w:r w:rsidRPr="0054107B">
        <w:rPr>
          <w:sz w:val="24"/>
          <w:szCs w:val="24"/>
        </w:rPr>
        <w:t xml:space="preserve"> не требуется </w:t>
      </w:r>
      <w:r w:rsidRPr="0054107B">
        <w:rPr>
          <w:i/>
          <w:sz w:val="20"/>
          <w:szCs w:val="20"/>
        </w:rPr>
        <w:t>(</w:t>
      </w:r>
      <w:proofErr w:type="gramStart"/>
      <w:r w:rsidRPr="0054107B">
        <w:rPr>
          <w:i/>
          <w:sz w:val="20"/>
          <w:szCs w:val="20"/>
        </w:rPr>
        <w:t>нужное</w:t>
      </w:r>
      <w:proofErr w:type="gramEnd"/>
      <w:r w:rsidRPr="0054107B">
        <w:rPr>
          <w:i/>
          <w:sz w:val="20"/>
          <w:szCs w:val="20"/>
        </w:rPr>
        <w:t xml:space="preserve"> подчеркнуть):</w:t>
      </w:r>
    </w:p>
    <w:p w:rsidR="0054107B" w:rsidRPr="0054107B" w:rsidRDefault="0054107B" w:rsidP="0054107B">
      <w:pPr>
        <w:spacing w:line="240" w:lineRule="auto"/>
        <w:ind w:firstLine="0"/>
        <w:jc w:val="left"/>
        <w:rPr>
          <w:b/>
          <w:sz w:val="24"/>
          <w:szCs w:val="24"/>
          <w:u w:val="single"/>
        </w:rPr>
      </w:pPr>
      <w:r w:rsidRPr="0054107B">
        <w:rPr>
          <w:sz w:val="24"/>
          <w:szCs w:val="24"/>
        </w:rPr>
        <w:t xml:space="preserve">Согласование  с  </w:t>
      </w:r>
      <w:r w:rsidRPr="0054107B">
        <w:rPr>
          <w:b/>
          <w:sz w:val="24"/>
          <w:szCs w:val="24"/>
          <w:u w:val="single"/>
        </w:rPr>
        <w:t>АМС  Правобережного  района   и   представителями   общественных организаций   инвалидов</w:t>
      </w:r>
    </w:p>
    <w:p w:rsidR="0054107B" w:rsidRPr="0054107B" w:rsidRDefault="0054107B" w:rsidP="0054107B">
      <w:pPr>
        <w:spacing w:line="240" w:lineRule="auto"/>
        <w:ind w:firstLine="0"/>
        <w:rPr>
          <w:sz w:val="24"/>
          <w:szCs w:val="24"/>
        </w:rPr>
      </w:pPr>
      <w:r w:rsidRPr="0054107B">
        <w:rPr>
          <w:sz w:val="24"/>
          <w:szCs w:val="24"/>
        </w:rPr>
        <w:t>Имеется заключение уполномоченной организации о состоянии доступности объекта (</w:t>
      </w:r>
      <w:r w:rsidRPr="0054107B">
        <w:rPr>
          <w:i/>
          <w:sz w:val="24"/>
          <w:szCs w:val="24"/>
        </w:rPr>
        <w:t>наименование документа и выдавшей его организации, дата</w:t>
      </w:r>
      <w:r w:rsidRPr="0054107B">
        <w:rPr>
          <w:sz w:val="24"/>
          <w:szCs w:val="24"/>
        </w:rPr>
        <w:t xml:space="preserve">), прилагается </w:t>
      </w:r>
    </w:p>
    <w:p w:rsidR="0054107B" w:rsidRPr="0054107B" w:rsidRDefault="0054107B" w:rsidP="0054107B">
      <w:pPr>
        <w:spacing w:line="240" w:lineRule="auto"/>
        <w:ind w:firstLine="0"/>
        <w:rPr>
          <w:szCs w:val="20"/>
        </w:rPr>
      </w:pPr>
      <w:r w:rsidRPr="0054107B">
        <w:rPr>
          <w:sz w:val="24"/>
          <w:szCs w:val="24"/>
        </w:rPr>
        <w:t>_______________________</w:t>
      </w:r>
      <w:r w:rsidRPr="0054107B">
        <w:rPr>
          <w:b/>
          <w:sz w:val="24"/>
          <w:szCs w:val="24"/>
          <w:u w:val="single"/>
        </w:rPr>
        <w:t>_нет</w:t>
      </w:r>
      <w:r w:rsidRPr="0054107B">
        <w:rPr>
          <w:sz w:val="24"/>
          <w:szCs w:val="24"/>
        </w:rPr>
        <w:t>__________________________________________________________</w:t>
      </w:r>
    </w:p>
    <w:p w:rsidR="0054107B" w:rsidRPr="0054107B" w:rsidRDefault="0054107B" w:rsidP="0054107B">
      <w:pPr>
        <w:spacing w:line="240" w:lineRule="auto"/>
        <w:ind w:firstLine="0"/>
        <w:rPr>
          <w:sz w:val="24"/>
          <w:szCs w:val="24"/>
        </w:rPr>
      </w:pPr>
    </w:p>
    <w:p w:rsidR="0054107B" w:rsidRPr="0054107B" w:rsidRDefault="0054107B" w:rsidP="0054107B">
      <w:pPr>
        <w:spacing w:line="240" w:lineRule="auto"/>
        <w:ind w:firstLine="0"/>
        <w:outlineLvl w:val="0"/>
        <w:rPr>
          <w:sz w:val="24"/>
          <w:szCs w:val="24"/>
        </w:rPr>
      </w:pPr>
      <w:r w:rsidRPr="0054107B">
        <w:rPr>
          <w:sz w:val="24"/>
          <w:szCs w:val="24"/>
        </w:rPr>
        <w:t xml:space="preserve">4.5. Информация размещена (обновлена) на Карте доступности субъекта РФ </w:t>
      </w:r>
      <w:r w:rsidRPr="0054107B">
        <w:rPr>
          <w:b/>
          <w:sz w:val="24"/>
          <w:szCs w:val="24"/>
        </w:rPr>
        <w:t xml:space="preserve">дата </w:t>
      </w:r>
      <w:r w:rsidRPr="0054107B">
        <w:rPr>
          <w:sz w:val="24"/>
          <w:szCs w:val="24"/>
        </w:rPr>
        <w:t>____________</w:t>
      </w:r>
    </w:p>
    <w:p w:rsidR="0054107B" w:rsidRPr="0054107B" w:rsidRDefault="0054107B" w:rsidP="0054107B">
      <w:pPr>
        <w:spacing w:line="240" w:lineRule="auto"/>
        <w:ind w:firstLine="0"/>
        <w:rPr>
          <w:sz w:val="24"/>
          <w:szCs w:val="24"/>
        </w:rPr>
      </w:pPr>
      <w:r w:rsidRPr="0054107B">
        <w:rPr>
          <w:sz w:val="24"/>
          <w:szCs w:val="24"/>
        </w:rPr>
        <w:t>__________________________________________________________________________________</w:t>
      </w:r>
    </w:p>
    <w:p w:rsidR="0054107B" w:rsidRPr="0054107B" w:rsidRDefault="0054107B" w:rsidP="0054107B">
      <w:pPr>
        <w:spacing w:line="240" w:lineRule="auto"/>
        <w:ind w:firstLine="0"/>
        <w:jc w:val="center"/>
        <w:rPr>
          <w:i/>
          <w:sz w:val="22"/>
          <w:szCs w:val="22"/>
        </w:rPr>
      </w:pPr>
      <w:r w:rsidRPr="0054107B">
        <w:rPr>
          <w:i/>
          <w:sz w:val="22"/>
          <w:szCs w:val="22"/>
        </w:rPr>
        <w:t>(наименование сайта, портала)</w:t>
      </w:r>
    </w:p>
    <w:p w:rsidR="0054107B" w:rsidRPr="0054107B" w:rsidRDefault="0054107B" w:rsidP="0054107B">
      <w:pPr>
        <w:spacing w:line="240" w:lineRule="auto"/>
        <w:ind w:firstLine="0"/>
        <w:rPr>
          <w:b/>
          <w:sz w:val="16"/>
          <w:szCs w:val="16"/>
        </w:rPr>
      </w:pPr>
    </w:p>
    <w:p w:rsidR="0054107B" w:rsidRPr="0054107B" w:rsidRDefault="0054107B" w:rsidP="0054107B">
      <w:pPr>
        <w:spacing w:line="240" w:lineRule="auto"/>
        <w:ind w:firstLine="0"/>
        <w:rPr>
          <w:b/>
          <w:sz w:val="16"/>
          <w:szCs w:val="16"/>
        </w:rPr>
      </w:pPr>
    </w:p>
    <w:p w:rsidR="0054107B" w:rsidRPr="0054107B" w:rsidRDefault="0054107B" w:rsidP="0054107B">
      <w:pPr>
        <w:spacing w:line="240" w:lineRule="auto"/>
        <w:ind w:firstLine="0"/>
        <w:rPr>
          <w:b/>
          <w:sz w:val="16"/>
          <w:szCs w:val="16"/>
        </w:rPr>
      </w:pPr>
    </w:p>
    <w:p w:rsidR="0054107B" w:rsidRPr="0054107B" w:rsidRDefault="0054107B" w:rsidP="0054107B">
      <w:pPr>
        <w:spacing w:line="240" w:lineRule="auto"/>
        <w:ind w:firstLine="0"/>
        <w:rPr>
          <w:b/>
          <w:sz w:val="16"/>
          <w:szCs w:val="16"/>
        </w:rPr>
      </w:pPr>
    </w:p>
    <w:p w:rsidR="0054107B" w:rsidRPr="0054107B" w:rsidRDefault="0054107B" w:rsidP="0054107B">
      <w:pPr>
        <w:spacing w:line="240" w:lineRule="auto"/>
        <w:ind w:firstLine="0"/>
        <w:rPr>
          <w:b/>
          <w:sz w:val="16"/>
          <w:szCs w:val="16"/>
        </w:rPr>
      </w:pPr>
    </w:p>
    <w:p w:rsidR="0054107B" w:rsidRPr="0054107B" w:rsidRDefault="0054107B" w:rsidP="0054107B">
      <w:pPr>
        <w:spacing w:line="240" w:lineRule="auto"/>
        <w:ind w:firstLine="0"/>
        <w:rPr>
          <w:b/>
          <w:sz w:val="16"/>
          <w:szCs w:val="16"/>
        </w:rPr>
      </w:pPr>
    </w:p>
    <w:p w:rsidR="0054107B" w:rsidRPr="0054107B" w:rsidRDefault="0054107B" w:rsidP="0054107B">
      <w:pPr>
        <w:spacing w:line="240" w:lineRule="auto"/>
        <w:ind w:firstLine="0"/>
        <w:jc w:val="center"/>
        <w:rPr>
          <w:b/>
          <w:sz w:val="10"/>
          <w:szCs w:val="10"/>
        </w:rPr>
      </w:pPr>
    </w:p>
    <w:p w:rsidR="0054107B" w:rsidRPr="0054107B" w:rsidRDefault="0054107B" w:rsidP="0054107B">
      <w:pPr>
        <w:spacing w:line="240" w:lineRule="auto"/>
        <w:ind w:firstLine="0"/>
        <w:jc w:val="center"/>
        <w:outlineLvl w:val="0"/>
        <w:rPr>
          <w:b/>
          <w:sz w:val="24"/>
          <w:szCs w:val="24"/>
        </w:rPr>
      </w:pPr>
      <w:r w:rsidRPr="0054107B">
        <w:rPr>
          <w:b/>
          <w:sz w:val="24"/>
          <w:szCs w:val="24"/>
        </w:rPr>
        <w:t>5. Особые отметки</w:t>
      </w:r>
    </w:p>
    <w:p w:rsidR="0054107B" w:rsidRPr="0054107B" w:rsidRDefault="0054107B" w:rsidP="0054107B">
      <w:pPr>
        <w:spacing w:line="240" w:lineRule="auto"/>
        <w:ind w:firstLine="0"/>
        <w:jc w:val="center"/>
        <w:rPr>
          <w:sz w:val="10"/>
          <w:szCs w:val="10"/>
        </w:rPr>
      </w:pPr>
    </w:p>
    <w:p w:rsidR="0054107B" w:rsidRPr="0054107B" w:rsidRDefault="0054107B" w:rsidP="0054107B">
      <w:pPr>
        <w:spacing w:line="240" w:lineRule="auto"/>
        <w:ind w:firstLine="0"/>
        <w:jc w:val="center"/>
        <w:rPr>
          <w:sz w:val="10"/>
          <w:szCs w:val="10"/>
        </w:rPr>
      </w:pPr>
    </w:p>
    <w:p w:rsidR="0054107B" w:rsidRPr="0054107B" w:rsidRDefault="0054107B" w:rsidP="0054107B">
      <w:pPr>
        <w:spacing w:line="240" w:lineRule="auto"/>
        <w:ind w:firstLine="0"/>
        <w:rPr>
          <w:sz w:val="24"/>
          <w:szCs w:val="24"/>
        </w:rPr>
      </w:pPr>
      <w:r w:rsidRPr="0054107B">
        <w:rPr>
          <w:sz w:val="24"/>
          <w:szCs w:val="24"/>
        </w:rPr>
        <w:t>Паспорт сформирован на основании:</w:t>
      </w:r>
    </w:p>
    <w:p w:rsidR="0054107B" w:rsidRPr="0054107B" w:rsidRDefault="0054107B" w:rsidP="0054107B">
      <w:pPr>
        <w:spacing w:line="240" w:lineRule="auto"/>
        <w:ind w:firstLine="0"/>
        <w:rPr>
          <w:sz w:val="16"/>
          <w:szCs w:val="16"/>
        </w:rPr>
      </w:pPr>
    </w:p>
    <w:p w:rsidR="0054107B" w:rsidRPr="0054107B" w:rsidRDefault="0054107B" w:rsidP="0054107B">
      <w:pPr>
        <w:spacing w:line="240" w:lineRule="auto"/>
        <w:ind w:firstLine="0"/>
        <w:rPr>
          <w:sz w:val="24"/>
          <w:szCs w:val="24"/>
        </w:rPr>
      </w:pPr>
      <w:r w:rsidRPr="0054107B">
        <w:rPr>
          <w:sz w:val="24"/>
          <w:szCs w:val="24"/>
        </w:rPr>
        <w:t>1. Анкеты (информации об объекте)</w:t>
      </w:r>
      <w:r w:rsidR="003E0C07">
        <w:rPr>
          <w:sz w:val="24"/>
          <w:szCs w:val="24"/>
        </w:rPr>
        <w:t xml:space="preserve">: </w:t>
      </w:r>
      <w:r w:rsidR="003E0C07" w:rsidRPr="003E0C07">
        <w:rPr>
          <w:sz w:val="24"/>
          <w:szCs w:val="24"/>
          <w:u w:val="single"/>
        </w:rPr>
        <w:t>№ 145\\</w:t>
      </w:r>
      <w:r w:rsidRPr="003E0C07">
        <w:rPr>
          <w:sz w:val="24"/>
          <w:szCs w:val="24"/>
          <w:u w:val="single"/>
        </w:rPr>
        <w:t xml:space="preserve"> от « 06 »  ноября 2015г.</w:t>
      </w:r>
    </w:p>
    <w:p w:rsidR="0054107B" w:rsidRPr="0054107B" w:rsidRDefault="0054107B" w:rsidP="0054107B">
      <w:pPr>
        <w:spacing w:line="240" w:lineRule="auto"/>
        <w:ind w:firstLine="0"/>
        <w:rPr>
          <w:sz w:val="16"/>
          <w:szCs w:val="16"/>
        </w:rPr>
      </w:pPr>
    </w:p>
    <w:p w:rsidR="0054107B" w:rsidRPr="003E0C07" w:rsidRDefault="0054107B" w:rsidP="0054107B">
      <w:pPr>
        <w:spacing w:line="240" w:lineRule="auto"/>
        <w:ind w:firstLine="0"/>
        <w:rPr>
          <w:sz w:val="24"/>
          <w:szCs w:val="24"/>
          <w:u w:val="single"/>
        </w:rPr>
      </w:pPr>
      <w:r w:rsidRPr="0054107B">
        <w:rPr>
          <w:sz w:val="24"/>
          <w:szCs w:val="24"/>
        </w:rPr>
        <w:t>2. Акта обследования объекта:</w:t>
      </w:r>
      <w:r w:rsidR="003E0C07">
        <w:rPr>
          <w:sz w:val="24"/>
          <w:szCs w:val="24"/>
          <w:u w:val="single"/>
        </w:rPr>
        <w:t>№</w:t>
      </w:r>
      <w:r w:rsidR="003E0C07" w:rsidRPr="003E0C07">
        <w:rPr>
          <w:sz w:val="24"/>
          <w:szCs w:val="24"/>
          <w:u w:val="single"/>
        </w:rPr>
        <w:t xml:space="preserve"> 145\\ от «10» </w:t>
      </w:r>
      <w:r w:rsidRPr="003E0C07">
        <w:rPr>
          <w:sz w:val="24"/>
          <w:szCs w:val="24"/>
          <w:u w:val="single"/>
        </w:rPr>
        <w:t xml:space="preserve"> ноября  2015г.</w:t>
      </w:r>
    </w:p>
    <w:p w:rsidR="0054107B" w:rsidRPr="0054107B" w:rsidRDefault="0054107B" w:rsidP="0054107B">
      <w:pPr>
        <w:spacing w:before="240" w:line="240" w:lineRule="auto"/>
        <w:ind w:firstLine="0"/>
        <w:rPr>
          <w:sz w:val="24"/>
          <w:szCs w:val="24"/>
        </w:rPr>
      </w:pPr>
      <w:r w:rsidRPr="0054107B">
        <w:rPr>
          <w:sz w:val="24"/>
          <w:szCs w:val="24"/>
        </w:rPr>
        <w:t>3. Решения  Межведомственной рабочей г</w:t>
      </w:r>
      <w:r w:rsidR="003E0C07">
        <w:rPr>
          <w:sz w:val="24"/>
          <w:szCs w:val="24"/>
        </w:rPr>
        <w:t>руппы по проведению  мониторинга</w:t>
      </w:r>
      <w:bookmarkStart w:id="0" w:name="_GoBack"/>
      <w:bookmarkEnd w:id="0"/>
      <w:r w:rsidRPr="0054107B">
        <w:rPr>
          <w:sz w:val="24"/>
          <w:szCs w:val="24"/>
        </w:rPr>
        <w:t xml:space="preserve"> доступности и паспортизации приоритетных объектов и услуг от  «____»________________20___г.</w:t>
      </w:r>
    </w:p>
    <w:p w:rsidR="0070113C" w:rsidRPr="00FD5BF3" w:rsidRDefault="0070113C" w:rsidP="0070113C">
      <w:pPr>
        <w:spacing w:line="240" w:lineRule="auto"/>
        <w:ind w:firstLine="0"/>
        <w:rPr>
          <w:sz w:val="24"/>
          <w:szCs w:val="24"/>
        </w:rPr>
      </w:pPr>
    </w:p>
    <w:sectPr w:rsidR="0070113C" w:rsidRPr="00FD5BF3" w:rsidSect="00C90C4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71A7F"/>
    <w:rsid w:val="000F1E76"/>
    <w:rsid w:val="00156004"/>
    <w:rsid w:val="001C6610"/>
    <w:rsid w:val="001E6D97"/>
    <w:rsid w:val="001F358A"/>
    <w:rsid w:val="00286531"/>
    <w:rsid w:val="002B76A8"/>
    <w:rsid w:val="003078A8"/>
    <w:rsid w:val="003E0C07"/>
    <w:rsid w:val="00440A6E"/>
    <w:rsid w:val="0054107B"/>
    <w:rsid w:val="00571A7F"/>
    <w:rsid w:val="005A3DAB"/>
    <w:rsid w:val="00637011"/>
    <w:rsid w:val="0070113C"/>
    <w:rsid w:val="007378FB"/>
    <w:rsid w:val="009037CF"/>
    <w:rsid w:val="00910ABB"/>
    <w:rsid w:val="009D4811"/>
    <w:rsid w:val="00A902AB"/>
    <w:rsid w:val="00B70F91"/>
    <w:rsid w:val="00B92FC3"/>
    <w:rsid w:val="00BB4BF5"/>
    <w:rsid w:val="00C90C4E"/>
    <w:rsid w:val="00DA4881"/>
    <w:rsid w:val="00F443C7"/>
    <w:rsid w:val="00F47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3C"/>
    <w:pPr>
      <w:spacing w:after="0" w:line="360" w:lineRule="auto"/>
      <w:ind w:firstLine="851"/>
      <w:jc w:val="both"/>
    </w:pPr>
    <w:rPr>
      <w:rFonts w:ascii="Times New Roman" w:eastAsia="Calibri"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AB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0A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3C"/>
    <w:pPr>
      <w:spacing w:after="0" w:line="360" w:lineRule="auto"/>
      <w:ind w:firstLine="851"/>
      <w:jc w:val="both"/>
    </w:pPr>
    <w:rPr>
      <w:rFonts w:ascii="Times New Roman" w:eastAsia="Calibri"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ALAN</cp:lastModifiedBy>
  <cp:revision>12</cp:revision>
  <dcterms:created xsi:type="dcterms:W3CDTF">2015-11-23T07:32:00Z</dcterms:created>
  <dcterms:modified xsi:type="dcterms:W3CDTF">2019-04-23T10:29:00Z</dcterms:modified>
</cp:coreProperties>
</file>