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8" w:rsidRDefault="00577948">
      <w:pPr>
        <w:pStyle w:val="a3"/>
        <w:ind w:left="113" w:firstLine="0"/>
        <w:jc w:val="left"/>
        <w:rPr>
          <w:noProof/>
          <w:sz w:val="20"/>
          <w:lang w:bidi="ar-SA"/>
        </w:rPr>
      </w:pPr>
    </w:p>
    <w:p w:rsidR="00FD5509" w:rsidRDefault="00FD5509">
      <w:pPr>
        <w:pStyle w:val="a3"/>
        <w:ind w:left="113" w:firstLine="0"/>
        <w:jc w:val="left"/>
        <w:rPr>
          <w:noProof/>
          <w:sz w:val="20"/>
          <w:lang w:bidi="ar-SA"/>
        </w:rPr>
      </w:pPr>
    </w:p>
    <w:p w:rsidR="00FD5509" w:rsidRDefault="00FD5509">
      <w:pPr>
        <w:pStyle w:val="a3"/>
        <w:ind w:left="113" w:firstLine="0"/>
        <w:jc w:val="left"/>
        <w:rPr>
          <w:noProof/>
          <w:sz w:val="20"/>
          <w:lang w:bidi="ar-SA"/>
        </w:rPr>
      </w:pPr>
    </w:p>
    <w:p w:rsidR="00FD5509" w:rsidRDefault="00FD5509">
      <w:pPr>
        <w:pStyle w:val="a3"/>
        <w:ind w:left="113" w:firstLine="0"/>
        <w:jc w:val="left"/>
        <w:rPr>
          <w:noProof/>
          <w:sz w:val="20"/>
          <w:lang w:bidi="ar-SA"/>
        </w:rPr>
      </w:pPr>
    </w:p>
    <w:p w:rsidR="00577948" w:rsidRDefault="005A7629">
      <w:pPr>
        <w:rPr>
          <w:sz w:val="20"/>
        </w:rPr>
        <w:sectPr w:rsidR="00577948" w:rsidSect="005A7629">
          <w:type w:val="continuous"/>
          <w:pgSz w:w="11900" w:h="16850"/>
          <w:pgMar w:top="426" w:right="360" w:bottom="280" w:left="740" w:header="720" w:footer="720" w:gutter="0"/>
          <w:cols w:space="720"/>
        </w:sectPr>
      </w:pPr>
      <w:r>
        <w:rPr>
          <w:noProof/>
          <w:sz w:val="20"/>
          <w:szCs w:val="28"/>
          <w:lang w:bidi="ar-SA"/>
        </w:rPr>
        <w:drawing>
          <wp:inline distT="0" distB="0" distL="0" distR="0">
            <wp:extent cx="6691851" cy="947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015" t="16289" r="46588" b="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51" cy="947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48" w:rsidRDefault="00513B76">
      <w:pPr>
        <w:pStyle w:val="Heading1"/>
        <w:numPr>
          <w:ilvl w:val="0"/>
          <w:numId w:val="3"/>
        </w:numPr>
        <w:tabs>
          <w:tab w:val="left" w:pos="1039"/>
        </w:tabs>
        <w:spacing w:before="61" w:line="321" w:lineRule="exact"/>
      </w:pPr>
      <w:r>
        <w:lastRenderedPageBreak/>
        <w:t>Общее</w:t>
      </w:r>
      <w:r>
        <w:rPr>
          <w:spacing w:val="-2"/>
        </w:rPr>
        <w:t xml:space="preserve"> </w:t>
      </w:r>
      <w:r>
        <w:t>положение.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50"/>
        </w:tabs>
        <w:ind w:right="511" w:firstLine="566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РФ «Об образовании в Российской Федерации». </w:t>
      </w:r>
      <w:proofErr w:type="gramStart"/>
      <w:r>
        <w:rPr>
          <w:sz w:val="28"/>
        </w:rPr>
        <w:t>Оформление организационно</w:t>
      </w:r>
      <w:r w:rsidR="005A5FF8">
        <w:rPr>
          <w:sz w:val="28"/>
        </w:rPr>
        <w:t xml:space="preserve"> </w:t>
      </w:r>
      <w:r>
        <w:rPr>
          <w:sz w:val="28"/>
        </w:rPr>
        <w:t>- распорядительной и иной документации МБДОУ</w:t>
      </w:r>
      <w:r w:rsidR="00932640">
        <w:rPr>
          <w:sz w:val="28"/>
        </w:rPr>
        <w:t xml:space="preserve"> «Детский сад  № </w:t>
      </w:r>
      <w:r w:rsidR="005A7629">
        <w:rPr>
          <w:sz w:val="28"/>
        </w:rPr>
        <w:t>5</w:t>
      </w:r>
      <w:r w:rsidR="00932640">
        <w:rPr>
          <w:sz w:val="28"/>
        </w:rPr>
        <w:t xml:space="preserve"> г.</w:t>
      </w:r>
      <w:r w:rsidR="005A5FF8">
        <w:rPr>
          <w:sz w:val="28"/>
        </w:rPr>
        <w:t xml:space="preserve"> </w:t>
      </w:r>
      <w:r w:rsidR="00932640">
        <w:rPr>
          <w:sz w:val="28"/>
        </w:rPr>
        <w:t>Беслана»</w:t>
      </w:r>
      <w:r>
        <w:rPr>
          <w:sz w:val="28"/>
        </w:rPr>
        <w:t xml:space="preserve"> ведется на бумажном и электронном носителях.</w:t>
      </w:r>
      <w:proofErr w:type="gramEnd"/>
      <w:r>
        <w:rPr>
          <w:sz w:val="28"/>
        </w:rPr>
        <w:t xml:space="preserve"> Документы оформляются на бумажном носителе в соответствии с требованиями ГОСТ 6.30-03 в печатном виде и электронном</w:t>
      </w:r>
      <w:r>
        <w:rPr>
          <w:spacing w:val="-23"/>
          <w:sz w:val="28"/>
        </w:rPr>
        <w:t xml:space="preserve"> </w:t>
      </w:r>
      <w:r>
        <w:rPr>
          <w:sz w:val="28"/>
        </w:rPr>
        <w:t>виде.</w:t>
      </w:r>
    </w:p>
    <w:p w:rsidR="00577948" w:rsidRDefault="00513B76" w:rsidP="005A7629">
      <w:pPr>
        <w:pStyle w:val="a4"/>
        <w:numPr>
          <w:ilvl w:val="1"/>
          <w:numId w:val="3"/>
        </w:numPr>
        <w:tabs>
          <w:tab w:val="left" w:pos="1171"/>
        </w:tabs>
        <w:ind w:right="925" w:firstLine="566"/>
        <w:jc w:val="both"/>
        <w:rPr>
          <w:sz w:val="28"/>
        </w:rPr>
      </w:pPr>
      <w:r>
        <w:rPr>
          <w:sz w:val="28"/>
        </w:rPr>
        <w:t xml:space="preserve">Настоящее Положение определяет организацию и ведение электронного протокола педагогического совета МБДОУ </w:t>
      </w:r>
      <w:r w:rsidR="00932640">
        <w:rPr>
          <w:sz w:val="28"/>
        </w:rPr>
        <w:t xml:space="preserve">«Детского сада № </w:t>
      </w:r>
      <w:r w:rsidR="005A7629">
        <w:rPr>
          <w:sz w:val="28"/>
        </w:rPr>
        <w:t>5</w:t>
      </w:r>
      <w:r w:rsidR="00932640">
        <w:rPr>
          <w:sz w:val="28"/>
        </w:rPr>
        <w:t xml:space="preserve"> г.</w:t>
      </w:r>
      <w:r w:rsidR="00E052F7">
        <w:rPr>
          <w:sz w:val="28"/>
        </w:rPr>
        <w:t xml:space="preserve"> </w:t>
      </w:r>
      <w:r w:rsidR="00932640">
        <w:rPr>
          <w:sz w:val="28"/>
        </w:rPr>
        <w:t>Беслана»</w:t>
      </w:r>
      <w:r>
        <w:rPr>
          <w:sz w:val="28"/>
        </w:rPr>
        <w:t xml:space="preserve"> (далее -</w:t>
      </w:r>
      <w:r>
        <w:rPr>
          <w:spacing w:val="-16"/>
          <w:sz w:val="28"/>
        </w:rPr>
        <w:t xml:space="preserve"> </w:t>
      </w:r>
      <w:r w:rsidR="00932640">
        <w:rPr>
          <w:sz w:val="28"/>
        </w:rPr>
        <w:t>ДОО</w:t>
      </w:r>
      <w:r>
        <w:rPr>
          <w:sz w:val="28"/>
        </w:rPr>
        <w:t>).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38"/>
        </w:tabs>
        <w:ind w:right="495" w:firstLine="566"/>
        <w:jc w:val="both"/>
        <w:rPr>
          <w:sz w:val="28"/>
        </w:rPr>
      </w:pPr>
      <w:r>
        <w:rPr>
          <w:sz w:val="28"/>
        </w:rPr>
        <w:t>Протоколы педагогических советов должны оформляться своевременно, четко, разборчиво, без подчисток, помарок, вызывающих сомнения в правильности внесенных данных. Записи протоколов педсоветов ведутся в напечатанном виде и сохраняются на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91"/>
        </w:tabs>
        <w:ind w:right="494" w:firstLine="566"/>
        <w:jc w:val="both"/>
        <w:rPr>
          <w:sz w:val="28"/>
        </w:rPr>
      </w:pPr>
      <w:r>
        <w:rPr>
          <w:sz w:val="28"/>
        </w:rPr>
        <w:t>За достоверность сведений, содержащихся в протоколе педсовета, и доброкачественное их оформление несут ответственность лица, представляющие 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педсоветов.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07"/>
        </w:tabs>
        <w:ind w:right="511" w:firstLine="566"/>
        <w:jc w:val="both"/>
        <w:rPr>
          <w:sz w:val="28"/>
        </w:rPr>
      </w:pPr>
      <w:r>
        <w:rPr>
          <w:sz w:val="28"/>
        </w:rPr>
        <w:t xml:space="preserve">Заведующий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ведением документации по плану </w:t>
      </w:r>
      <w:proofErr w:type="spellStart"/>
      <w:r>
        <w:rPr>
          <w:sz w:val="28"/>
        </w:rPr>
        <w:t>внутрисадиковского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контроля.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173"/>
        </w:tabs>
        <w:ind w:right="514" w:firstLine="566"/>
        <w:jc w:val="both"/>
        <w:rPr>
          <w:sz w:val="28"/>
        </w:rPr>
      </w:pPr>
      <w:r>
        <w:rPr>
          <w:sz w:val="28"/>
        </w:rPr>
        <w:t>О выполнении решений, принятых педагогическим советом, ответственные лица отчитываются перед педагогическим советом в соответствии с установленными сроками 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577948" w:rsidRDefault="00577948">
      <w:pPr>
        <w:pStyle w:val="a3"/>
        <w:spacing w:before="1"/>
        <w:ind w:left="0" w:firstLine="0"/>
        <w:jc w:val="left"/>
      </w:pPr>
    </w:p>
    <w:p w:rsidR="00577948" w:rsidRDefault="00513B76">
      <w:pPr>
        <w:pStyle w:val="Heading1"/>
        <w:numPr>
          <w:ilvl w:val="0"/>
          <w:numId w:val="3"/>
        </w:numPr>
        <w:tabs>
          <w:tab w:val="left" w:pos="1039"/>
        </w:tabs>
        <w:spacing w:before="1"/>
      </w:pPr>
      <w:r>
        <w:t>Оформление протоколов педагогического совета</w:t>
      </w:r>
      <w:r>
        <w:rPr>
          <w:spacing w:val="-2"/>
        </w:rPr>
        <w:t xml:space="preserve"> </w:t>
      </w:r>
      <w:r>
        <w:rPr>
          <w:spacing w:val="-3"/>
        </w:rPr>
        <w:t>ДО</w:t>
      </w:r>
      <w:r w:rsidR="00932640">
        <w:rPr>
          <w:spacing w:val="-3"/>
        </w:rPr>
        <w:t>О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334"/>
        </w:tabs>
        <w:ind w:right="513" w:firstLine="566"/>
        <w:jc w:val="both"/>
        <w:rPr>
          <w:sz w:val="28"/>
        </w:rPr>
      </w:pPr>
      <w:r>
        <w:rPr>
          <w:sz w:val="28"/>
        </w:rPr>
        <w:t>В протоколе педагогического совета фиксируется ход обсуждения вопросов, выносимых на педагогический совет, предложения и замечания членов педсовета. Каждый протокол подписывается председателем и секретарем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74"/>
        </w:tabs>
        <w:ind w:right="494" w:firstLine="566"/>
        <w:jc w:val="both"/>
        <w:rPr>
          <w:sz w:val="28"/>
        </w:rPr>
      </w:pPr>
      <w:r>
        <w:rPr>
          <w:sz w:val="28"/>
        </w:rPr>
        <w:t>Протоколы оформляются с помощью электронных средств печати на листах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и содержат следующие реквизиты: наименование общеобразовательного учреждения, наименование вида документа, дата заседания, номер, заголовок, текст, подписи. Дата протокола - это дата проведения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171"/>
        </w:tabs>
        <w:spacing w:line="322" w:lineRule="exact"/>
        <w:ind w:left="1170" w:hanging="492"/>
        <w:rPr>
          <w:sz w:val="28"/>
        </w:rPr>
      </w:pPr>
      <w:r>
        <w:rPr>
          <w:sz w:val="28"/>
        </w:rPr>
        <w:t xml:space="preserve">Текст протокола состоит из двух частей: </w:t>
      </w:r>
      <w:proofErr w:type="gramStart"/>
      <w:r>
        <w:rPr>
          <w:sz w:val="28"/>
        </w:rPr>
        <w:t>вводной</w:t>
      </w:r>
      <w:proofErr w:type="gramEnd"/>
      <w:r>
        <w:rPr>
          <w:sz w:val="28"/>
        </w:rPr>
        <w:t xml:space="preserve"> и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основной.</w:t>
      </w:r>
    </w:p>
    <w:p w:rsidR="00577948" w:rsidRDefault="00513B76">
      <w:pPr>
        <w:pStyle w:val="a3"/>
        <w:spacing w:line="322" w:lineRule="exact"/>
        <w:ind w:left="678" w:firstLine="0"/>
        <w:jc w:val="left"/>
      </w:pPr>
      <w:proofErr w:type="gramStart"/>
      <w:r>
        <w:t>Вводная часть содержит постоянную информацию (слова:</w:t>
      </w:r>
      <w:proofErr w:type="gramEnd"/>
      <w:r>
        <w:t xml:space="preserve"> «Председатель»,</w:t>
      </w:r>
    </w:p>
    <w:p w:rsidR="00577948" w:rsidRDefault="00513B76">
      <w:pPr>
        <w:pStyle w:val="a3"/>
        <w:ind w:left="111" w:right="499" w:firstLine="0"/>
      </w:pPr>
      <w:proofErr w:type="gramStart"/>
      <w:r>
        <w:t>«Секретарь», «Присутствовали», «Отсутствовали»), повестку дня и переменную (фамилия, инициалы председателя, секретаря и отсутствующих).</w:t>
      </w:r>
      <w:proofErr w:type="gramEnd"/>
    </w:p>
    <w:p w:rsidR="00577948" w:rsidRDefault="00513B76">
      <w:pPr>
        <w:pStyle w:val="a3"/>
        <w:ind w:left="111" w:right="494" w:firstLine="0"/>
      </w:pPr>
      <w:r>
        <w:t>При необходимости указываются инициалы, фамилии, должности лиц, приглашенных на совещание. Список присутствующих составляется в Журнале регистрации участников педагогических совещаний и других мероприятий. Результаты педсовета считаются легитимными, если присутствует не менее 2/3 педагогов от общего количества всех педагогов ДОУ.</w:t>
      </w:r>
    </w:p>
    <w:p w:rsidR="00577948" w:rsidRDefault="00513B76">
      <w:pPr>
        <w:pStyle w:val="a3"/>
        <w:ind w:left="111" w:right="473"/>
      </w:pPr>
      <w:r>
        <w:t>Вводная часть протокола заканчивается повесткой дня. После слов «Повестка дня»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перечисляются в именительном падеже. Оформление доклада (отчет, сообщение, информация): наименование должности, инициалы и фамилию докладчика</w:t>
      </w:r>
    </w:p>
    <w:p w:rsidR="00577948" w:rsidRDefault="00577948">
      <w:pPr>
        <w:sectPr w:rsidR="00577948">
          <w:pgSz w:w="11900" w:h="16850"/>
          <w:pgMar w:top="920" w:right="360" w:bottom="280" w:left="740" w:header="720" w:footer="720" w:gutter="0"/>
          <w:cols w:space="720"/>
        </w:sectPr>
      </w:pPr>
    </w:p>
    <w:p w:rsidR="00577948" w:rsidRDefault="00513B76">
      <w:pPr>
        <w:pStyle w:val="a3"/>
        <w:tabs>
          <w:tab w:val="left" w:pos="2430"/>
        </w:tabs>
        <w:spacing w:before="72"/>
        <w:ind w:left="111" w:right="472" w:firstLine="0"/>
        <w:jc w:val="left"/>
      </w:pPr>
      <w:r>
        <w:t>(</w:t>
      </w:r>
      <w:proofErr w:type="gramStart"/>
      <w:r>
        <w:t>выступающего</w:t>
      </w:r>
      <w:proofErr w:type="gramEnd"/>
      <w:r>
        <w:t>)</w:t>
      </w:r>
      <w:r>
        <w:tab/>
        <w:t>пишут в родительном падеже. Каждый вопрос должен быть конкретизирован.</w:t>
      </w:r>
    </w:p>
    <w:p w:rsidR="00577948" w:rsidRDefault="00513B76">
      <w:pPr>
        <w:pStyle w:val="a3"/>
        <w:ind w:left="111" w:right="494"/>
      </w:pPr>
      <w:r>
        <w:t>Основная часть текста строится в соответствии с вопросами повестки дня. Построение записи, обсуждения каждого вопроса повестки дня осуществляется по схеме «Слушали - Выступили – Решили (постановили)», а также (при необходимости) протоколируются вопросы и ответы.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171"/>
        </w:tabs>
        <w:ind w:left="1170" w:hanging="492"/>
        <w:rPr>
          <w:sz w:val="28"/>
        </w:rPr>
      </w:pPr>
      <w:r>
        <w:rPr>
          <w:sz w:val="28"/>
        </w:rPr>
        <w:t>Нумерация протоколов начинается с начала 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года.</w:t>
      </w:r>
    </w:p>
    <w:p w:rsidR="00577948" w:rsidRDefault="00577948">
      <w:pPr>
        <w:pStyle w:val="a3"/>
        <w:spacing w:before="3"/>
        <w:ind w:left="0" w:firstLine="0"/>
        <w:jc w:val="left"/>
      </w:pPr>
    </w:p>
    <w:p w:rsidR="00577948" w:rsidRDefault="00513B76">
      <w:pPr>
        <w:pStyle w:val="Heading1"/>
        <w:numPr>
          <w:ilvl w:val="0"/>
          <w:numId w:val="3"/>
        </w:numPr>
        <w:tabs>
          <w:tab w:val="left" w:pos="960"/>
        </w:tabs>
        <w:spacing w:before="1"/>
        <w:ind w:left="959" w:hanging="281"/>
      </w:pPr>
      <w:r>
        <w:t>Хранение протоколов педсоветов</w:t>
      </w:r>
      <w:r>
        <w:rPr>
          <w:spacing w:val="-7"/>
        </w:rPr>
        <w:t xml:space="preserve"> </w:t>
      </w:r>
      <w:r>
        <w:t>ДОУ.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351"/>
        </w:tabs>
        <w:spacing w:line="242" w:lineRule="auto"/>
        <w:ind w:right="516" w:firstLine="566"/>
        <w:jc w:val="both"/>
        <w:rPr>
          <w:sz w:val="28"/>
        </w:rPr>
      </w:pPr>
      <w:r>
        <w:rPr>
          <w:sz w:val="28"/>
        </w:rPr>
        <w:t>Каждый протокол педсовета брошюруется отдельно, сшивается с указанием количества листов, заверяется подписью заведующего и печатью</w:t>
      </w:r>
      <w:r>
        <w:rPr>
          <w:spacing w:val="-22"/>
          <w:sz w:val="28"/>
        </w:rPr>
        <w:t xml:space="preserve"> </w:t>
      </w:r>
      <w:r>
        <w:rPr>
          <w:sz w:val="28"/>
        </w:rPr>
        <w:t>ДОУ.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231"/>
        </w:tabs>
        <w:ind w:right="494" w:firstLine="566"/>
        <w:jc w:val="both"/>
        <w:rPr>
          <w:sz w:val="28"/>
        </w:rPr>
      </w:pPr>
      <w:r>
        <w:rPr>
          <w:sz w:val="28"/>
        </w:rPr>
        <w:t>Сшитые протоколы заседаний за каждый учебный год накапливаются в отдельном блоке, где по окончании учебного года сшиваются между собой, нумеруются, скрепляются печатью и подписью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заведующего.</w:t>
      </w:r>
    </w:p>
    <w:p w:rsidR="00577948" w:rsidRDefault="00513B76">
      <w:pPr>
        <w:pStyle w:val="a3"/>
        <w:ind w:right="493"/>
      </w:pPr>
      <w:r>
        <w:t>3.3.Документы, утверждённые решением педагогического совета, являются приложениями к этим решениям. Все приложения к решениям педагогического совета накапливаются и хранятся в отдельной папке, которая комплектуется в течение учебного года, и хранится в методическом кабинете ДОУ.</w:t>
      </w:r>
    </w:p>
    <w:p w:rsidR="00577948" w:rsidRDefault="00577948">
      <w:pPr>
        <w:pStyle w:val="a3"/>
        <w:spacing w:before="7"/>
        <w:ind w:left="0" w:firstLine="0"/>
        <w:jc w:val="left"/>
        <w:rPr>
          <w:sz w:val="27"/>
        </w:rPr>
      </w:pPr>
    </w:p>
    <w:p w:rsidR="00577948" w:rsidRDefault="00513B76">
      <w:pPr>
        <w:pStyle w:val="Heading1"/>
        <w:numPr>
          <w:ilvl w:val="0"/>
          <w:numId w:val="3"/>
        </w:numPr>
        <w:tabs>
          <w:tab w:val="left" w:pos="961"/>
        </w:tabs>
        <w:ind w:left="960" w:hanging="281"/>
      </w:pPr>
      <w:r>
        <w:t>Функции секретаря</w:t>
      </w:r>
      <w:r>
        <w:rPr>
          <w:spacing w:val="-5"/>
        </w:rPr>
        <w:t xml:space="preserve"> </w:t>
      </w:r>
      <w:r>
        <w:t>педсовета.</w:t>
      </w:r>
    </w:p>
    <w:p w:rsidR="00577948" w:rsidRDefault="00513B76">
      <w:pPr>
        <w:pStyle w:val="a4"/>
        <w:numPr>
          <w:ilvl w:val="1"/>
          <w:numId w:val="3"/>
        </w:numPr>
        <w:tabs>
          <w:tab w:val="left" w:pos="1361"/>
        </w:tabs>
        <w:ind w:right="495" w:firstLine="567"/>
        <w:jc w:val="both"/>
        <w:rPr>
          <w:sz w:val="28"/>
        </w:rPr>
      </w:pPr>
      <w:r>
        <w:rPr>
          <w:sz w:val="28"/>
        </w:rPr>
        <w:t>Протоколы ведутся секретарём педагогического совета. Секретарь назначается заведующим из числа членов педагогического совета сроком на один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77948" w:rsidRDefault="00513B76">
      <w:pPr>
        <w:pStyle w:val="a3"/>
        <w:ind w:right="473"/>
      </w:pPr>
      <w:r>
        <w:t>4.2.Секретарь педсовета оформляет, подписывает и представляет протокол на подпись председателю педсовета в течение трех дней от даты заседания. Папка приложений также комплектуется секретарём педсовета.</w:t>
      </w:r>
    </w:p>
    <w:p w:rsidR="00577948" w:rsidRDefault="00577948">
      <w:pPr>
        <w:pStyle w:val="a3"/>
        <w:spacing w:before="2"/>
        <w:ind w:left="0" w:firstLine="0"/>
        <w:jc w:val="left"/>
      </w:pPr>
    </w:p>
    <w:p w:rsidR="00577948" w:rsidRDefault="00513B76">
      <w:pPr>
        <w:pStyle w:val="Heading1"/>
        <w:numPr>
          <w:ilvl w:val="0"/>
          <w:numId w:val="3"/>
        </w:numPr>
        <w:tabs>
          <w:tab w:val="left" w:pos="960"/>
        </w:tabs>
        <w:ind w:left="959" w:hanging="281"/>
      </w:pPr>
      <w:r>
        <w:t>Хранение протоколов педагогических советов</w:t>
      </w:r>
      <w:r>
        <w:rPr>
          <w:spacing w:val="-5"/>
        </w:rPr>
        <w:t xml:space="preserve"> </w:t>
      </w:r>
      <w:r>
        <w:t>ДОУ.</w:t>
      </w:r>
    </w:p>
    <w:p w:rsidR="00577948" w:rsidRDefault="00513B76">
      <w:pPr>
        <w:pStyle w:val="a4"/>
        <w:numPr>
          <w:ilvl w:val="1"/>
          <w:numId w:val="2"/>
        </w:numPr>
        <w:tabs>
          <w:tab w:val="left" w:pos="1032"/>
        </w:tabs>
        <w:ind w:right="473" w:firstLine="566"/>
        <w:jc w:val="both"/>
        <w:rPr>
          <w:sz w:val="28"/>
        </w:rPr>
      </w:pPr>
      <w:r>
        <w:rPr>
          <w:sz w:val="28"/>
        </w:rPr>
        <w:t>.Помимо электронной версии протокола в делах ДОУ должен храниться также отпечатанный экземпляр протокола на бумажном носителе идентичный его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версии.</w:t>
      </w:r>
    </w:p>
    <w:p w:rsidR="00577948" w:rsidRDefault="00513B76">
      <w:pPr>
        <w:pStyle w:val="a4"/>
        <w:numPr>
          <w:ilvl w:val="1"/>
          <w:numId w:val="2"/>
        </w:numPr>
        <w:tabs>
          <w:tab w:val="left" w:pos="1032"/>
        </w:tabs>
        <w:ind w:right="494" w:firstLine="566"/>
        <w:jc w:val="both"/>
        <w:rPr>
          <w:sz w:val="28"/>
        </w:rPr>
      </w:pPr>
      <w:r>
        <w:rPr>
          <w:sz w:val="28"/>
        </w:rPr>
        <w:t>.Сшитые протоколы заседаний за каждый учебный год накапливаются в отдельном блоке, где по окончании учебного года сшиваются между собой, нумеруются, скрепляются печатью и подписью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заведующего.</w:t>
      </w:r>
    </w:p>
    <w:p w:rsidR="00577948" w:rsidRDefault="00513B76">
      <w:pPr>
        <w:pStyle w:val="a4"/>
        <w:numPr>
          <w:ilvl w:val="1"/>
          <w:numId w:val="1"/>
        </w:numPr>
        <w:tabs>
          <w:tab w:val="left" w:pos="1205"/>
        </w:tabs>
        <w:ind w:right="492" w:firstLine="566"/>
        <w:jc w:val="both"/>
        <w:rPr>
          <w:sz w:val="28"/>
        </w:rPr>
      </w:pPr>
      <w:r>
        <w:rPr>
          <w:sz w:val="28"/>
        </w:rPr>
        <w:t>Ответственным за хранение электронных и бумажных версий протоколов педагогических советов является секретарь педагогического совета (и/или старший 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577948" w:rsidRDefault="00513B76">
      <w:pPr>
        <w:pStyle w:val="a4"/>
        <w:numPr>
          <w:ilvl w:val="1"/>
          <w:numId w:val="1"/>
        </w:numPr>
        <w:tabs>
          <w:tab w:val="left" w:pos="1233"/>
        </w:tabs>
        <w:ind w:right="515" w:firstLine="566"/>
        <w:jc w:val="both"/>
        <w:rPr>
          <w:sz w:val="28"/>
        </w:rPr>
      </w:pPr>
      <w:r>
        <w:rPr>
          <w:sz w:val="28"/>
        </w:rPr>
        <w:t>Книга протоколов педагогических советов ДОУ входит в номенклатуру дел, хранится постоянно не менее 75 лет и передается по</w:t>
      </w:r>
      <w:r>
        <w:rPr>
          <w:spacing w:val="-11"/>
          <w:sz w:val="28"/>
        </w:rPr>
        <w:t xml:space="preserve"> </w:t>
      </w:r>
      <w:r>
        <w:rPr>
          <w:sz w:val="28"/>
        </w:rPr>
        <w:t>акту.</w:t>
      </w:r>
    </w:p>
    <w:sectPr w:rsidR="00577948" w:rsidSect="00577948">
      <w:pgSz w:w="11900" w:h="16850"/>
      <w:pgMar w:top="1360" w:right="3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98A"/>
    <w:multiLevelType w:val="multilevel"/>
    <w:tmpl w:val="2AAC7F82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4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8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3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7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0" w:hanging="572"/>
      </w:pPr>
      <w:rPr>
        <w:rFonts w:hint="default"/>
        <w:lang w:val="ru-RU" w:eastAsia="ru-RU" w:bidi="ru-RU"/>
      </w:rPr>
    </w:lvl>
  </w:abstractNum>
  <w:abstractNum w:abstractNumId="1">
    <w:nsid w:val="24341B78"/>
    <w:multiLevelType w:val="multilevel"/>
    <w:tmpl w:val="0EC04D80"/>
    <w:lvl w:ilvl="0">
      <w:start w:val="5"/>
      <w:numFmt w:val="decimal"/>
      <w:lvlText w:val="%1"/>
      <w:lvlJc w:val="left"/>
      <w:pPr>
        <w:ind w:left="112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5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1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5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3" w:hanging="353"/>
      </w:pPr>
      <w:rPr>
        <w:rFonts w:hint="default"/>
        <w:lang w:val="ru-RU" w:eastAsia="ru-RU" w:bidi="ru-RU"/>
      </w:rPr>
    </w:lvl>
  </w:abstractNum>
  <w:abstractNum w:abstractNumId="2">
    <w:nsid w:val="5B187F84"/>
    <w:multiLevelType w:val="multilevel"/>
    <w:tmpl w:val="7C846596"/>
    <w:lvl w:ilvl="0">
      <w:start w:val="5"/>
      <w:numFmt w:val="decimal"/>
      <w:lvlText w:val="%1"/>
      <w:lvlJc w:val="left"/>
      <w:pPr>
        <w:ind w:left="112" w:hanging="52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2" w:hanging="5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5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9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5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3" w:hanging="52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77948"/>
    <w:rsid w:val="00513B76"/>
    <w:rsid w:val="00577948"/>
    <w:rsid w:val="005A5FF8"/>
    <w:rsid w:val="005A7629"/>
    <w:rsid w:val="00932640"/>
    <w:rsid w:val="0095583A"/>
    <w:rsid w:val="00CF509A"/>
    <w:rsid w:val="00DA3430"/>
    <w:rsid w:val="00E052F7"/>
    <w:rsid w:val="00E631DD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9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948"/>
    <w:pPr>
      <w:ind w:left="11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7948"/>
    <w:pPr>
      <w:spacing w:line="319" w:lineRule="exact"/>
      <w:ind w:left="959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7948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77948"/>
  </w:style>
  <w:style w:type="paragraph" w:styleId="a5">
    <w:name w:val="Balloon Text"/>
    <w:basedOn w:val="a"/>
    <w:link w:val="a6"/>
    <w:uiPriority w:val="99"/>
    <w:semiHidden/>
    <w:unhideWhenUsed/>
    <w:rsid w:val="00513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B7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ULTRA</cp:lastModifiedBy>
  <cp:revision>10</cp:revision>
  <dcterms:created xsi:type="dcterms:W3CDTF">2019-11-08T15:09:00Z</dcterms:created>
  <dcterms:modified xsi:type="dcterms:W3CDTF">2019-12-09T12:04:00Z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2019-11-08T00:00:00Z</vt:filetime>
  </property>
</Properties>
</file>