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CD" w:rsidRPr="001D0AFB" w:rsidRDefault="002F63CD" w:rsidP="001D0AFB">
      <w:pPr>
        <w:tabs>
          <w:tab w:val="left" w:pos="6255"/>
        </w:tabs>
        <w:rPr>
          <w:rFonts w:ascii="Times New Roman" w:eastAsia="Times New Roman" w:hAnsi="Times New Roman" w:cs="Times New Roman"/>
          <w:sz w:val="31"/>
          <w:szCs w:val="31"/>
          <w:lang w:eastAsia="ru-RU"/>
        </w:rPr>
      </w:pPr>
    </w:p>
    <w:p w:rsidR="005356B8" w:rsidRPr="007640E9" w:rsidRDefault="001D0AFB" w:rsidP="00631865">
      <w:pPr>
        <w:spacing w:before="100" w:beforeAutospacing="1" w:after="100" w:afterAutospacing="1" w:line="240" w:lineRule="auto"/>
        <w:rPr>
          <w:rFonts w:ascii="Times New Roman" w:eastAsia="Times New Roman" w:hAnsi="Times New Roman" w:cs="Times New Roman"/>
          <w:sz w:val="31"/>
          <w:szCs w:val="31"/>
          <w:lang w:eastAsia="ru-RU"/>
        </w:rPr>
      </w:pPr>
      <w:r>
        <w:rPr>
          <w:rFonts w:ascii="Times New Roman" w:eastAsia="Times New Roman" w:hAnsi="Times New Roman" w:cs="Times New Roman"/>
          <w:noProof/>
          <w:sz w:val="31"/>
          <w:szCs w:val="31"/>
          <w:lang w:eastAsia="ru-RU"/>
        </w:rPr>
        <w:drawing>
          <wp:inline distT="0" distB="0" distL="0" distR="0">
            <wp:extent cx="6771409" cy="8582025"/>
            <wp:effectExtent l="19050" t="0" r="0" b="0"/>
            <wp:docPr id="1" name="Рисунок 1" descr="C:\Users\Римма\Desktop\паспорт дорожной безопаснос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мма\Desktop\паспорт дорожной безопасности 001.jpg"/>
                    <pic:cNvPicPr>
                      <a:picLocks noChangeAspect="1" noChangeArrowheads="1"/>
                    </pic:cNvPicPr>
                  </pic:nvPicPr>
                  <pic:blipFill>
                    <a:blip r:embed="rId8" cstate="print"/>
                    <a:srcRect/>
                    <a:stretch>
                      <a:fillRect/>
                    </a:stretch>
                  </pic:blipFill>
                  <pic:spPr bwMode="auto">
                    <a:xfrm>
                      <a:off x="0" y="0"/>
                      <a:ext cx="6768154" cy="8577899"/>
                    </a:xfrm>
                    <a:prstGeom prst="rect">
                      <a:avLst/>
                    </a:prstGeom>
                    <a:noFill/>
                    <a:ln w="9525">
                      <a:noFill/>
                      <a:miter lim="800000"/>
                      <a:headEnd/>
                      <a:tailEnd/>
                    </a:ln>
                  </pic:spPr>
                </pic:pic>
              </a:graphicData>
            </a:graphic>
          </wp:inline>
        </w:drawing>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Содержание:</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Пояснительная записка.</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Общие сведения.</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Проведение обследования подъездных путей к ДОУ.</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Данные о ДТП с детьми ДОУ.</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План – схемы ДОУ</w:t>
      </w:r>
    </w:p>
    <w:p w:rsidR="005356B8" w:rsidRPr="005356B8" w:rsidRDefault="005356B8" w:rsidP="005356B8">
      <w:pPr>
        <w:spacing w:before="100" w:beforeAutospacing="1" w:after="100" w:afterAutospacing="1" w:line="240" w:lineRule="auto"/>
        <w:ind w:left="72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район расположения ДОУ, пути движения транспортных средств и детей (схема № 1)</w:t>
      </w:r>
    </w:p>
    <w:p w:rsidR="005356B8" w:rsidRPr="005356B8" w:rsidRDefault="005356B8" w:rsidP="005356B8">
      <w:pPr>
        <w:spacing w:before="100" w:beforeAutospacing="1" w:after="100" w:afterAutospacing="1" w:line="240" w:lineRule="auto"/>
        <w:ind w:left="72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пути движения транспортных средств к местам разгрузки (погрузки);</w:t>
      </w:r>
    </w:p>
    <w:p w:rsidR="005356B8" w:rsidRPr="005356B8" w:rsidRDefault="005356B8" w:rsidP="001654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Приложения:</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6.1. Мероприятия по профилактике детского дорожного травматизма;</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6.2. Работа с дошкольниками по образовательной области «Безопасность»;</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6.3. Инструкция для воспитателей по предупреждению детского дорожного травматизма;</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6.4. Просвещение родителей по вопросам обучения детей правилам дорожного движения;</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6.5. Перечень оборудования и наглядных пособий (материалов) в ДОУ по изучению правил дорожного движения;</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6.6. Фотоматериалы.</w:t>
      </w:r>
    </w:p>
    <w:p w:rsidR="005356B8" w:rsidRPr="005356B8" w:rsidRDefault="005356B8"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4"/>
          <w:szCs w:val="24"/>
          <w:lang w:eastAsia="ru-RU"/>
        </w:rPr>
        <w:t> </w:t>
      </w:r>
    </w:p>
    <w:p w:rsidR="005356B8" w:rsidRPr="005356B8" w:rsidRDefault="005356B8" w:rsidP="0016542E">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1. Пояснительная записка</w:t>
      </w:r>
    </w:p>
    <w:p w:rsidR="0016542E" w:rsidRDefault="00631865" w:rsidP="0016542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529AF">
        <w:rPr>
          <w:rFonts w:ascii="Times New Roman" w:eastAsia="Times New Roman" w:hAnsi="Times New Roman" w:cs="Times New Roman"/>
          <w:sz w:val="26"/>
          <w:szCs w:val="26"/>
          <w:lang w:eastAsia="ru-RU"/>
        </w:rPr>
        <w:t xml:space="preserve">   </w:t>
      </w:r>
      <w:proofErr w:type="gramStart"/>
      <w:r w:rsidR="005356B8" w:rsidRPr="00C529AF">
        <w:rPr>
          <w:rFonts w:ascii="Times New Roman" w:eastAsia="Times New Roman" w:hAnsi="Times New Roman" w:cs="Times New Roman"/>
          <w:sz w:val="26"/>
          <w:szCs w:val="26"/>
          <w:lang w:eastAsia="ru-RU"/>
        </w:rPr>
        <w:t xml:space="preserve">Паспорт дорожной безопасности </w:t>
      </w:r>
      <w:r w:rsidR="00A72E7A" w:rsidRPr="00C529AF">
        <w:rPr>
          <w:rFonts w:ascii="Times New Roman" w:eastAsia="Times New Roman" w:hAnsi="Times New Roman" w:cs="Times New Roman"/>
          <w:sz w:val="26"/>
          <w:szCs w:val="26"/>
          <w:lang w:eastAsia="ru-RU"/>
        </w:rPr>
        <w:t xml:space="preserve">Муниципального казенного дошкольного образовательного учреждения </w:t>
      </w:r>
      <w:r w:rsidR="00C529AF">
        <w:rPr>
          <w:rFonts w:ascii="Times New Roman" w:eastAsia="Times New Roman" w:hAnsi="Times New Roman" w:cs="Times New Roman"/>
          <w:sz w:val="26"/>
          <w:szCs w:val="26"/>
          <w:lang w:eastAsia="ru-RU"/>
        </w:rPr>
        <w:t>«Детский сад №5</w:t>
      </w:r>
      <w:r w:rsidR="00A72E7A" w:rsidRPr="00C529AF">
        <w:rPr>
          <w:rFonts w:ascii="Times New Roman" w:eastAsia="Times New Roman" w:hAnsi="Times New Roman" w:cs="Times New Roman"/>
          <w:sz w:val="26"/>
          <w:szCs w:val="26"/>
          <w:lang w:eastAsia="ru-RU"/>
        </w:rPr>
        <w:t xml:space="preserve"> г. Беслана» </w:t>
      </w:r>
      <w:r w:rsidR="005356B8" w:rsidRPr="00C529AF">
        <w:rPr>
          <w:rFonts w:ascii="Times New Roman" w:eastAsia="Times New Roman" w:hAnsi="Times New Roman" w:cs="Times New Roman"/>
          <w:sz w:val="26"/>
          <w:szCs w:val="26"/>
          <w:lang w:eastAsia="ru-RU"/>
        </w:rPr>
        <w:t xml:space="preserve">(далее Паспорт) предназначен для отображения информации о Муниципальном </w:t>
      </w:r>
      <w:r w:rsidR="00A72E7A" w:rsidRPr="00C529AF">
        <w:rPr>
          <w:rFonts w:ascii="Times New Roman" w:eastAsia="Times New Roman" w:hAnsi="Times New Roman" w:cs="Times New Roman"/>
          <w:sz w:val="26"/>
          <w:szCs w:val="26"/>
          <w:lang w:eastAsia="ru-RU"/>
        </w:rPr>
        <w:t>казен</w:t>
      </w:r>
      <w:r w:rsidR="005356B8" w:rsidRPr="00C529AF">
        <w:rPr>
          <w:rFonts w:ascii="Times New Roman" w:eastAsia="Times New Roman" w:hAnsi="Times New Roman" w:cs="Times New Roman"/>
          <w:sz w:val="26"/>
          <w:szCs w:val="26"/>
          <w:lang w:eastAsia="ru-RU"/>
        </w:rPr>
        <w:t xml:space="preserve">ном дошкольном образовательном учреждении </w:t>
      </w:r>
      <w:r w:rsidR="00C529AF">
        <w:rPr>
          <w:rFonts w:ascii="Times New Roman" w:eastAsia="Times New Roman" w:hAnsi="Times New Roman" w:cs="Times New Roman"/>
          <w:sz w:val="26"/>
          <w:szCs w:val="26"/>
          <w:lang w:eastAsia="ru-RU"/>
        </w:rPr>
        <w:t>«Детский сад №5</w:t>
      </w:r>
      <w:r w:rsidR="00A72E7A" w:rsidRPr="00C529AF">
        <w:rPr>
          <w:rFonts w:ascii="Times New Roman" w:eastAsia="Times New Roman" w:hAnsi="Times New Roman" w:cs="Times New Roman"/>
          <w:sz w:val="26"/>
          <w:szCs w:val="26"/>
          <w:lang w:eastAsia="ru-RU"/>
        </w:rPr>
        <w:t xml:space="preserve"> г. Беслана» </w:t>
      </w:r>
      <w:r w:rsidR="005356B8" w:rsidRPr="00C529AF">
        <w:rPr>
          <w:rFonts w:ascii="Times New Roman" w:eastAsia="Times New Roman" w:hAnsi="Times New Roman" w:cs="Times New Roman"/>
          <w:sz w:val="26"/>
          <w:szCs w:val="26"/>
          <w:lang w:eastAsia="ru-RU"/>
        </w:rPr>
        <w:t>с точки зрения обеспечения безопасности детей на этапах их перемещения «Дом – детский сад – Дом», для использования воспитателями и сотрудниками Госавтоинспекции в работе по разъяснению безопасного передвижения и поведения детей на</w:t>
      </w:r>
      <w:proofErr w:type="gramEnd"/>
      <w:r w:rsidR="005356B8" w:rsidRPr="00C529AF">
        <w:rPr>
          <w:rFonts w:ascii="Times New Roman" w:eastAsia="Times New Roman" w:hAnsi="Times New Roman" w:cs="Times New Roman"/>
          <w:sz w:val="26"/>
          <w:szCs w:val="26"/>
          <w:lang w:eastAsia="ru-RU"/>
        </w:rPr>
        <w:t xml:space="preserve"> улично-дорожной сети вблизи ДОУ и на маршруте «ДОУ – дом», для подготовки мероприятий по предупреждению</w:t>
      </w:r>
      <w:r w:rsidR="0016542E">
        <w:rPr>
          <w:rFonts w:ascii="Times New Roman" w:eastAsia="Times New Roman" w:hAnsi="Times New Roman" w:cs="Times New Roman"/>
          <w:sz w:val="26"/>
          <w:szCs w:val="26"/>
          <w:lang w:eastAsia="ru-RU"/>
        </w:rPr>
        <w:t xml:space="preserve"> детского дорожного травматизма.</w:t>
      </w:r>
    </w:p>
    <w:p w:rsidR="005356B8" w:rsidRPr="005356B8" w:rsidRDefault="00631865" w:rsidP="001654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Жизнь и здоровье человека являются наивысшей ценностью. Государство берёт на себя ответственность за защиту, охрану и обеспечение жизнедеятельности человека. Одной из составляющих общей безопасности является безопасность на дороге. И именно дорожная безопасность</w:t>
      </w:r>
      <w:r w:rsidR="00DD4D48">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является в настоящее время наиболее проблемной.</w:t>
      </w:r>
      <w:r w:rsidR="007640E9">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lastRenderedPageBreak/>
        <w:t xml:space="preserve">Особенно тревожно то, что в </w:t>
      </w:r>
      <w:proofErr w:type="spellStart"/>
      <w:r w:rsidR="005356B8" w:rsidRPr="005356B8">
        <w:rPr>
          <w:rFonts w:ascii="Times New Roman" w:eastAsia="Times New Roman" w:hAnsi="Times New Roman" w:cs="Times New Roman"/>
          <w:sz w:val="26"/>
          <w:szCs w:val="26"/>
          <w:lang w:eastAsia="ru-RU"/>
        </w:rPr>
        <w:t>дорожно</w:t>
      </w:r>
      <w:proofErr w:type="spellEnd"/>
      <w:r w:rsidR="005356B8" w:rsidRPr="005356B8">
        <w:rPr>
          <w:rFonts w:ascii="Times New Roman" w:eastAsia="Times New Roman" w:hAnsi="Times New Roman" w:cs="Times New Roman"/>
          <w:sz w:val="26"/>
          <w:szCs w:val="26"/>
          <w:lang w:eastAsia="ru-RU"/>
        </w:rPr>
        <w:t xml:space="preserve"> – транспортных происшествиях гибнут и получают травмы и дети дошкольного возраста.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Субъектами, осуществляющими деятельность по профилактике детского дорожного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 воспитательном процессе ДОУ выделена образовательная область «Безопасность», которая включает в себя задачу по передаче детям знаний, умений, нав</w:t>
      </w:r>
      <w:r w:rsidR="00DD4D48">
        <w:rPr>
          <w:rFonts w:ascii="Times New Roman" w:eastAsia="Times New Roman" w:hAnsi="Times New Roman" w:cs="Times New Roman"/>
          <w:sz w:val="26"/>
          <w:szCs w:val="26"/>
          <w:lang w:eastAsia="ru-RU"/>
        </w:rPr>
        <w:t>ы</w:t>
      </w:r>
      <w:r w:rsidRPr="005356B8">
        <w:rPr>
          <w:rFonts w:ascii="Times New Roman" w:eastAsia="Times New Roman" w:hAnsi="Times New Roman" w:cs="Times New Roman"/>
          <w:sz w:val="26"/>
          <w:szCs w:val="26"/>
          <w:lang w:eastAsia="ru-RU"/>
        </w:rPr>
        <w:t>ков и правилах дорожного движения в качестве пешехода и пассажира транспортного средства.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Для достижения поставленной задачи главная роль отводится педагогам и родителям. Многое зависит от того, насколько сами взрослые подготовлены.</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Так, взрослые должны знать:</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правила дорожного движения, относящиеся к движению пешеходов, велосипедистов, перевозке пассажиров;</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основные дорожные знаки, касающихся участников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сигналы светофора, регулировщика;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требования безопасности при перевозке ребенка, групп детей автобусами, при движении колонной.</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Одним из самых надёжных способов формирования у дошкольников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в повседневной жизни самостоятельно пользоваться правилами безопасного передвижения, нач</w:t>
      </w:r>
      <w:r w:rsidR="00DD4D48">
        <w:rPr>
          <w:rFonts w:ascii="Times New Roman" w:eastAsia="Times New Roman" w:hAnsi="Times New Roman" w:cs="Times New Roman"/>
          <w:sz w:val="26"/>
          <w:szCs w:val="26"/>
          <w:lang w:eastAsia="ru-RU"/>
        </w:rPr>
        <w:t xml:space="preserve">иная с территории своего </w:t>
      </w:r>
      <w:r w:rsidRPr="005356B8">
        <w:rPr>
          <w:rFonts w:ascii="Times New Roman" w:eastAsia="Times New Roman" w:hAnsi="Times New Roman" w:cs="Times New Roman"/>
          <w:sz w:val="26"/>
          <w:szCs w:val="26"/>
          <w:lang w:eastAsia="ru-RU"/>
        </w:rPr>
        <w:t>района.</w:t>
      </w:r>
    </w:p>
    <w:p w:rsidR="007640E9" w:rsidRDefault="007640E9"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5356B8" w:rsidRDefault="005356B8"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r w:rsidRPr="005356B8">
        <w:rPr>
          <w:rFonts w:ascii="Times New Roman" w:eastAsia="Times New Roman" w:hAnsi="Times New Roman" w:cs="Times New Roman"/>
          <w:b/>
          <w:bCs/>
          <w:color w:val="006400"/>
          <w:sz w:val="26"/>
          <w:lang w:eastAsia="ru-RU"/>
        </w:rPr>
        <w:t>2. Общие сведения</w:t>
      </w:r>
    </w:p>
    <w:tbl>
      <w:tblPr>
        <w:tblpPr w:leftFromText="180" w:rightFromText="180" w:vertAnchor="text" w:horzAnchor="margin" w:tblpXSpec="center" w:tblpY="203"/>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2"/>
        <w:gridCol w:w="6441"/>
      </w:tblGrid>
      <w:tr w:rsidR="00E70229" w:rsidRPr="0010762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ind w:left="268" w:hanging="268"/>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Наименование ДОУ</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10762A" w:rsidRDefault="00E70229" w:rsidP="009B762C">
            <w:pPr>
              <w:spacing w:before="100" w:beforeAutospacing="1" w:after="100" w:afterAutospacing="1" w:line="240" w:lineRule="auto"/>
              <w:jc w:val="center"/>
              <w:rPr>
                <w:rFonts w:ascii="Times New Roman" w:eastAsia="Times New Roman" w:hAnsi="Times New Roman" w:cs="Times New Roman"/>
                <w:szCs w:val="24"/>
                <w:lang w:eastAsia="ru-RU"/>
              </w:rPr>
            </w:pPr>
            <w:r w:rsidRPr="00DD4D48">
              <w:rPr>
                <w:rFonts w:ascii="Times New Roman" w:eastAsia="Times New Roman" w:hAnsi="Times New Roman" w:cs="Times New Roman"/>
                <w:sz w:val="28"/>
                <w:szCs w:val="31"/>
                <w:lang w:eastAsia="ru-RU"/>
              </w:rPr>
              <w:t>Муниципальное казенное</w:t>
            </w:r>
            <w:r>
              <w:rPr>
                <w:rFonts w:ascii="Times New Roman" w:eastAsia="Times New Roman" w:hAnsi="Times New Roman" w:cs="Times New Roman"/>
                <w:sz w:val="28"/>
                <w:szCs w:val="31"/>
                <w:lang w:eastAsia="ru-RU"/>
              </w:rPr>
              <w:t xml:space="preserve"> дошкольное образовательное </w:t>
            </w:r>
            <w:r w:rsidRPr="00DD4D48">
              <w:rPr>
                <w:rFonts w:ascii="Times New Roman" w:eastAsia="Times New Roman" w:hAnsi="Times New Roman" w:cs="Times New Roman"/>
                <w:sz w:val="28"/>
                <w:szCs w:val="31"/>
                <w:lang w:eastAsia="ru-RU"/>
              </w:rPr>
              <w:t>учреждение</w:t>
            </w:r>
            <w:r>
              <w:rPr>
                <w:rFonts w:ascii="Times New Roman" w:eastAsia="Times New Roman" w:hAnsi="Times New Roman" w:cs="Times New Roman"/>
                <w:szCs w:val="24"/>
                <w:lang w:eastAsia="ru-RU"/>
              </w:rPr>
              <w:t xml:space="preserve"> </w:t>
            </w:r>
            <w:r w:rsidR="00C529AF">
              <w:rPr>
                <w:rFonts w:ascii="Times New Roman" w:eastAsia="Times New Roman" w:hAnsi="Times New Roman" w:cs="Times New Roman"/>
                <w:sz w:val="28"/>
                <w:szCs w:val="31"/>
                <w:lang w:eastAsia="ru-RU"/>
              </w:rPr>
              <w:t>«Детский сад №5</w:t>
            </w:r>
            <w:r w:rsidRPr="00DD4D48">
              <w:rPr>
                <w:rFonts w:ascii="Times New Roman" w:eastAsia="Times New Roman" w:hAnsi="Times New Roman" w:cs="Times New Roman"/>
                <w:sz w:val="28"/>
                <w:szCs w:val="31"/>
                <w:lang w:eastAsia="ru-RU"/>
              </w:rPr>
              <w:t xml:space="preserve"> г. Беслана» Правобережного района РСО-Алания</w:t>
            </w:r>
          </w:p>
        </w:tc>
      </w:tr>
      <w:tr w:rsidR="00E70229" w:rsidRPr="0010762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Юридический адрес:</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10762A" w:rsidRDefault="00C529AF" w:rsidP="009B762C">
            <w:pPr>
              <w:spacing w:after="0"/>
              <w:rPr>
                <w:rFonts w:ascii="Times New Roman" w:hAnsi="Times New Roman" w:cs="Times New Roman"/>
                <w:sz w:val="28"/>
                <w:szCs w:val="28"/>
              </w:rPr>
            </w:pPr>
            <w:r>
              <w:rPr>
                <w:rFonts w:ascii="Times New Roman" w:hAnsi="Times New Roman" w:cs="Times New Roman"/>
                <w:sz w:val="28"/>
                <w:szCs w:val="28"/>
              </w:rPr>
              <w:t>363027</w:t>
            </w:r>
            <w:r w:rsidR="00E70229" w:rsidRPr="0010762A">
              <w:rPr>
                <w:rFonts w:ascii="Times New Roman" w:hAnsi="Times New Roman" w:cs="Times New Roman"/>
                <w:sz w:val="28"/>
                <w:szCs w:val="28"/>
              </w:rPr>
              <w:t>. Республика Северная Осетия-Алания</w:t>
            </w:r>
          </w:p>
          <w:p w:rsidR="00E70229" w:rsidRPr="0010762A" w:rsidRDefault="00E70229" w:rsidP="00C529AF">
            <w:pPr>
              <w:spacing w:after="0"/>
              <w:rPr>
                <w:rFonts w:ascii="Times New Roman" w:hAnsi="Times New Roman" w:cs="Times New Roman"/>
                <w:sz w:val="28"/>
                <w:szCs w:val="28"/>
              </w:rPr>
            </w:pPr>
            <w:r w:rsidRPr="0010762A">
              <w:rPr>
                <w:rFonts w:ascii="Times New Roman" w:hAnsi="Times New Roman" w:cs="Times New Roman"/>
                <w:sz w:val="28"/>
                <w:szCs w:val="28"/>
              </w:rPr>
              <w:t xml:space="preserve">Правобережный район, г. Беслан </w:t>
            </w:r>
            <w:r w:rsidR="00C529AF">
              <w:rPr>
                <w:rFonts w:ascii="Times New Roman" w:hAnsi="Times New Roman" w:cs="Times New Roman"/>
                <w:sz w:val="28"/>
                <w:szCs w:val="28"/>
              </w:rPr>
              <w:t>пер. Котовского 6</w:t>
            </w:r>
            <w:r w:rsidRPr="0010762A">
              <w:rPr>
                <w:rFonts w:ascii="Times New Roman" w:hAnsi="Times New Roman" w:cs="Times New Roman"/>
                <w:sz w:val="28"/>
                <w:szCs w:val="28"/>
              </w:rPr>
              <w:t>.</w:t>
            </w:r>
          </w:p>
        </w:tc>
      </w:tr>
      <w:tr w:rsidR="00E70229" w:rsidRPr="0010762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lastRenderedPageBreak/>
              <w:t>Фактический адрес:</w:t>
            </w:r>
          </w:p>
        </w:tc>
        <w:tc>
          <w:tcPr>
            <w:tcW w:w="6441" w:type="dxa"/>
            <w:tcBorders>
              <w:top w:val="outset" w:sz="6" w:space="0" w:color="auto"/>
              <w:left w:val="outset" w:sz="6" w:space="0" w:color="auto"/>
              <w:bottom w:val="outset" w:sz="6" w:space="0" w:color="auto"/>
              <w:right w:val="outset" w:sz="6" w:space="0" w:color="auto"/>
            </w:tcBorders>
            <w:vAlign w:val="center"/>
            <w:hideMark/>
          </w:tcPr>
          <w:p w:rsidR="00C529AF" w:rsidRPr="0010762A" w:rsidRDefault="00C529AF" w:rsidP="00C529AF">
            <w:pPr>
              <w:spacing w:after="0"/>
              <w:rPr>
                <w:rFonts w:ascii="Times New Roman" w:hAnsi="Times New Roman" w:cs="Times New Roman"/>
                <w:sz w:val="28"/>
                <w:szCs w:val="28"/>
              </w:rPr>
            </w:pPr>
            <w:r>
              <w:rPr>
                <w:rFonts w:ascii="Times New Roman" w:hAnsi="Times New Roman" w:cs="Times New Roman"/>
                <w:sz w:val="28"/>
                <w:szCs w:val="28"/>
              </w:rPr>
              <w:t>363027</w:t>
            </w:r>
            <w:r w:rsidRPr="0010762A">
              <w:rPr>
                <w:rFonts w:ascii="Times New Roman" w:hAnsi="Times New Roman" w:cs="Times New Roman"/>
                <w:sz w:val="28"/>
                <w:szCs w:val="28"/>
              </w:rPr>
              <w:t>. Республика Северная Осетия-Алания</w:t>
            </w:r>
          </w:p>
          <w:p w:rsidR="00E70229" w:rsidRPr="0010762A" w:rsidRDefault="00C529AF" w:rsidP="00C529AF">
            <w:pPr>
              <w:spacing w:after="0"/>
              <w:rPr>
                <w:rFonts w:ascii="Times New Roman" w:hAnsi="Times New Roman" w:cs="Times New Roman"/>
                <w:sz w:val="28"/>
                <w:szCs w:val="28"/>
              </w:rPr>
            </w:pPr>
            <w:r w:rsidRPr="0010762A">
              <w:rPr>
                <w:rFonts w:ascii="Times New Roman" w:hAnsi="Times New Roman" w:cs="Times New Roman"/>
                <w:sz w:val="28"/>
                <w:szCs w:val="28"/>
              </w:rPr>
              <w:t xml:space="preserve">Правобережный район, г. Беслан </w:t>
            </w:r>
            <w:r>
              <w:rPr>
                <w:rFonts w:ascii="Times New Roman" w:hAnsi="Times New Roman" w:cs="Times New Roman"/>
                <w:sz w:val="28"/>
                <w:szCs w:val="28"/>
              </w:rPr>
              <w:t>пер. Котовского 6.</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Руководители: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after="0" w:line="240" w:lineRule="auto"/>
              <w:ind w:left="145"/>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заведующий – </w:t>
            </w:r>
            <w:proofErr w:type="spellStart"/>
            <w:r w:rsidR="005A6AAE">
              <w:rPr>
                <w:rFonts w:ascii="Times New Roman" w:eastAsia="Times New Roman" w:hAnsi="Times New Roman" w:cs="Times New Roman"/>
                <w:sz w:val="26"/>
                <w:szCs w:val="26"/>
                <w:lang w:eastAsia="ru-RU"/>
              </w:rPr>
              <w:t>Дулаева</w:t>
            </w:r>
            <w:proofErr w:type="spellEnd"/>
            <w:r w:rsidR="005A6AAE">
              <w:rPr>
                <w:rFonts w:ascii="Times New Roman" w:eastAsia="Times New Roman" w:hAnsi="Times New Roman" w:cs="Times New Roman"/>
                <w:sz w:val="26"/>
                <w:szCs w:val="26"/>
                <w:lang w:eastAsia="ru-RU"/>
              </w:rPr>
              <w:t xml:space="preserve"> </w:t>
            </w:r>
            <w:proofErr w:type="spellStart"/>
            <w:r w:rsidR="005A6AAE">
              <w:rPr>
                <w:rFonts w:ascii="Times New Roman" w:eastAsia="Times New Roman" w:hAnsi="Times New Roman" w:cs="Times New Roman"/>
                <w:sz w:val="26"/>
                <w:szCs w:val="26"/>
                <w:lang w:eastAsia="ru-RU"/>
              </w:rPr>
              <w:t>Ельвира</w:t>
            </w:r>
            <w:proofErr w:type="spellEnd"/>
            <w:r w:rsidR="005A6AAE">
              <w:rPr>
                <w:rFonts w:ascii="Times New Roman" w:eastAsia="Times New Roman" w:hAnsi="Times New Roman" w:cs="Times New Roman"/>
                <w:sz w:val="26"/>
                <w:szCs w:val="26"/>
                <w:lang w:eastAsia="ru-RU"/>
              </w:rPr>
              <w:t xml:space="preserve"> Георгиевна</w:t>
            </w:r>
          </w:p>
          <w:p w:rsidR="00E70229" w:rsidRPr="005356B8" w:rsidRDefault="009D249E" w:rsidP="009B762C">
            <w:pPr>
              <w:spacing w:after="0" w:line="240" w:lineRule="auto"/>
              <w:ind w:left="145"/>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заместитель заведующей по </w:t>
            </w:r>
            <w:r w:rsidR="005A6AAE">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М</w:t>
            </w:r>
            <w:r w:rsidR="005A6AAE">
              <w:rPr>
                <w:rFonts w:ascii="Times New Roman" w:eastAsia="Times New Roman" w:hAnsi="Times New Roman" w:cs="Times New Roman"/>
                <w:sz w:val="26"/>
                <w:szCs w:val="26"/>
                <w:lang w:eastAsia="ru-RU"/>
              </w:rPr>
              <w:t>Р Лолаева Алла Валерьевна</w:t>
            </w:r>
          </w:p>
          <w:p w:rsidR="00E70229" w:rsidRDefault="00E70229" w:rsidP="009B762C">
            <w:pPr>
              <w:spacing w:after="0" w:line="240" w:lineRule="auto"/>
              <w:ind w:left="145"/>
              <w:rPr>
                <w:rFonts w:ascii="Times New Roman" w:eastAsia="Times New Roman" w:hAnsi="Times New Roman" w:cs="Times New Roman"/>
                <w:sz w:val="26"/>
                <w:szCs w:val="26"/>
                <w:lang w:eastAsia="ru-RU"/>
              </w:rPr>
            </w:pPr>
            <w:r w:rsidRPr="005356B8">
              <w:rPr>
                <w:rFonts w:ascii="Times New Roman" w:eastAsia="Times New Roman" w:hAnsi="Times New Roman" w:cs="Times New Roman"/>
                <w:sz w:val="26"/>
                <w:szCs w:val="26"/>
                <w:lang w:eastAsia="ru-RU"/>
              </w:rPr>
              <w:t xml:space="preserve">медицинская сестра– </w:t>
            </w:r>
            <w:proofErr w:type="spellStart"/>
            <w:proofErr w:type="gramStart"/>
            <w:r w:rsidR="005A6AAE">
              <w:rPr>
                <w:rFonts w:ascii="Times New Roman" w:eastAsia="Times New Roman" w:hAnsi="Times New Roman" w:cs="Times New Roman"/>
                <w:sz w:val="26"/>
                <w:szCs w:val="26"/>
                <w:lang w:eastAsia="ru-RU"/>
              </w:rPr>
              <w:t>Ко</w:t>
            </w:r>
            <w:proofErr w:type="gramEnd"/>
            <w:r w:rsidR="005A6AAE">
              <w:rPr>
                <w:rFonts w:ascii="Times New Roman" w:eastAsia="Times New Roman" w:hAnsi="Times New Roman" w:cs="Times New Roman"/>
                <w:sz w:val="26"/>
                <w:szCs w:val="26"/>
                <w:lang w:eastAsia="ru-RU"/>
              </w:rPr>
              <w:t>доева</w:t>
            </w:r>
            <w:proofErr w:type="spellEnd"/>
            <w:r w:rsidR="002C3A25">
              <w:rPr>
                <w:rFonts w:ascii="Times New Roman" w:eastAsia="Times New Roman" w:hAnsi="Times New Roman" w:cs="Times New Roman"/>
                <w:sz w:val="26"/>
                <w:szCs w:val="26"/>
                <w:lang w:eastAsia="ru-RU"/>
              </w:rPr>
              <w:t xml:space="preserve"> Людмила </w:t>
            </w:r>
            <w:proofErr w:type="spellStart"/>
            <w:r w:rsidR="002C3A25">
              <w:rPr>
                <w:rFonts w:ascii="Times New Roman" w:eastAsia="Times New Roman" w:hAnsi="Times New Roman" w:cs="Times New Roman"/>
                <w:sz w:val="26"/>
                <w:szCs w:val="26"/>
                <w:lang w:eastAsia="ru-RU"/>
              </w:rPr>
              <w:t>Таймуразовна</w:t>
            </w:r>
            <w:proofErr w:type="spellEnd"/>
          </w:p>
          <w:p w:rsidR="00E70229" w:rsidRPr="005356B8" w:rsidRDefault="00E70229" w:rsidP="009B762C">
            <w:pPr>
              <w:spacing w:after="0" w:line="240" w:lineRule="auto"/>
              <w:ind w:left="145"/>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(по согласованию)</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Телефон:</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2C3A25" w:rsidP="002C3A25">
            <w:pPr>
              <w:spacing w:before="100" w:beforeAutospacing="1" w:after="100" w:afterAutospacing="1" w:line="240" w:lineRule="auto"/>
              <w:ind w:left="1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8-(867-37) 3-80-63</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Уполномоченное лицо ответственное за мероприятия по профилактике детского дорожного травматизма:</w:t>
            </w:r>
          </w:p>
        </w:tc>
        <w:tc>
          <w:tcPr>
            <w:tcW w:w="6441" w:type="dxa"/>
            <w:tcBorders>
              <w:top w:val="outset" w:sz="6" w:space="0" w:color="auto"/>
              <w:left w:val="outset" w:sz="6" w:space="0" w:color="auto"/>
              <w:bottom w:val="outset" w:sz="6" w:space="0" w:color="auto"/>
              <w:right w:val="outset" w:sz="6" w:space="0" w:color="auto"/>
            </w:tcBorders>
            <w:vAlign w:val="center"/>
            <w:hideMark/>
          </w:tcPr>
          <w:p w:rsidR="002C3A25" w:rsidRPr="005356B8" w:rsidRDefault="002C3A25" w:rsidP="002C3A25">
            <w:pPr>
              <w:spacing w:after="0" w:line="240" w:lineRule="auto"/>
              <w:ind w:left="145"/>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заместитель заведующей по В</w:t>
            </w:r>
            <w:r w:rsidR="009D249E">
              <w:rPr>
                <w:rFonts w:ascii="Times New Roman" w:eastAsia="Times New Roman" w:hAnsi="Times New Roman" w:cs="Times New Roman"/>
                <w:sz w:val="26"/>
                <w:szCs w:val="26"/>
                <w:lang w:eastAsia="ru-RU"/>
              </w:rPr>
              <w:t>М</w:t>
            </w:r>
            <w:bookmarkStart w:id="0" w:name="_GoBack"/>
            <w:bookmarkEnd w:id="0"/>
            <w:r>
              <w:rPr>
                <w:rFonts w:ascii="Times New Roman" w:eastAsia="Times New Roman" w:hAnsi="Times New Roman" w:cs="Times New Roman"/>
                <w:sz w:val="26"/>
                <w:szCs w:val="26"/>
                <w:lang w:eastAsia="ru-RU"/>
              </w:rPr>
              <w:t>Р Лолаева Алла Валерьевна</w:t>
            </w:r>
          </w:p>
          <w:p w:rsidR="00E70229" w:rsidRPr="005356B8" w:rsidRDefault="00E70229" w:rsidP="009B762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ind w:left="33"/>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Количество воспитателей: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2C3A25"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15</w:t>
            </w:r>
            <w:r w:rsidR="00E70229" w:rsidRPr="005356B8">
              <w:rPr>
                <w:rFonts w:ascii="Times New Roman" w:eastAsia="Times New Roman" w:hAnsi="Times New Roman" w:cs="Times New Roman"/>
                <w:sz w:val="26"/>
                <w:szCs w:val="26"/>
                <w:lang w:eastAsia="ru-RU"/>
              </w:rPr>
              <w:t xml:space="preserve"> воспитател</w:t>
            </w:r>
            <w:r w:rsidR="00E70229">
              <w:rPr>
                <w:rFonts w:ascii="Times New Roman" w:eastAsia="Times New Roman" w:hAnsi="Times New Roman" w:cs="Times New Roman"/>
                <w:sz w:val="26"/>
                <w:szCs w:val="26"/>
                <w:lang w:eastAsia="ru-RU"/>
              </w:rPr>
              <w:t>ей</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ind w:left="33"/>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Наличие уголка по Безопасности дорожного движения: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имеется</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Наличие на участке детского сада дорожной размётки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C529AF"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Не </w:t>
            </w:r>
            <w:r w:rsidR="00E70229" w:rsidRPr="005356B8">
              <w:rPr>
                <w:rFonts w:ascii="Times New Roman" w:eastAsia="Times New Roman" w:hAnsi="Times New Roman" w:cs="Times New Roman"/>
                <w:sz w:val="26"/>
                <w:szCs w:val="26"/>
                <w:lang w:eastAsia="ru-RU"/>
              </w:rPr>
              <w:t>имеется</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Наличие в образовательной программе ДОУ раздела «Безопасность дорожного движения: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 общеобразовательной программе ДОУ имеется раздел «Безопасность». В годовом плане и планах воспитательно-образовательной работы педагогов имеются мероприятия по взаимодействию с семьёй, общественностью по обучению детей БДД: занятия, дидактические игры, игры – драматизации, сюжетно-ролевые игры, чтение художественной литературы, наблюдения на прогулках, конкурсы, консультации, досуги, сотрудничество с родителями.</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Реализация программ в режиме дня: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Непосредственно образовательная деятельность, режимные моменты, утренние и вечерние часы.</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В каких образовательных группах проводятся организованная образовательная деятельность по БДД:</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2C3A25"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В 6</w:t>
            </w:r>
            <w:r w:rsidR="00E70229" w:rsidRPr="005356B8">
              <w:rPr>
                <w:rFonts w:ascii="Times New Roman" w:eastAsia="Times New Roman" w:hAnsi="Times New Roman" w:cs="Times New Roman"/>
                <w:sz w:val="26"/>
                <w:szCs w:val="26"/>
                <w:lang w:eastAsia="ru-RU"/>
              </w:rPr>
              <w:t xml:space="preserve"> группах (группы дошкольного возраста).</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Формы работы с детьми: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356B8">
              <w:rPr>
                <w:rFonts w:ascii="Times New Roman" w:eastAsia="Times New Roman" w:hAnsi="Times New Roman" w:cs="Times New Roman"/>
                <w:sz w:val="26"/>
                <w:szCs w:val="26"/>
                <w:lang w:eastAsia="ru-RU"/>
              </w:rPr>
              <w:t xml:space="preserve">Занятия, беседы, целевые прогулки, игры, праздники, досуги, развлечения, встречи с работниками ГИБДД, </w:t>
            </w:r>
            <w:r>
              <w:rPr>
                <w:rFonts w:ascii="Times New Roman" w:eastAsia="Times New Roman" w:hAnsi="Times New Roman" w:cs="Times New Roman"/>
                <w:sz w:val="26"/>
                <w:szCs w:val="26"/>
                <w:lang w:eastAsia="ru-RU"/>
              </w:rPr>
              <w:t>конкурсы,  использование ИКТ</w:t>
            </w:r>
            <w:r w:rsidRPr="005356B8">
              <w:rPr>
                <w:rFonts w:ascii="Times New Roman" w:eastAsia="Times New Roman" w:hAnsi="Times New Roman" w:cs="Times New Roman"/>
                <w:sz w:val="26"/>
                <w:szCs w:val="26"/>
                <w:lang w:eastAsia="ru-RU"/>
              </w:rPr>
              <w:t>, видео-презентации</w:t>
            </w:r>
            <w:r>
              <w:rPr>
                <w:rFonts w:ascii="Times New Roman" w:eastAsia="Times New Roman" w:hAnsi="Times New Roman" w:cs="Times New Roman"/>
                <w:sz w:val="26"/>
                <w:szCs w:val="26"/>
                <w:lang w:eastAsia="ru-RU"/>
              </w:rPr>
              <w:t xml:space="preserve">, </w:t>
            </w:r>
            <w:proofErr w:type="spellStart"/>
            <w:r w:rsidRPr="005356B8">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еа</w:t>
            </w:r>
            <w:r w:rsidRPr="005356B8">
              <w:rPr>
                <w:rFonts w:ascii="Times New Roman" w:eastAsia="Times New Roman" w:hAnsi="Times New Roman" w:cs="Times New Roman"/>
                <w:sz w:val="26"/>
                <w:szCs w:val="26"/>
                <w:lang w:eastAsia="ru-RU"/>
              </w:rPr>
              <w:t>рализованные</w:t>
            </w:r>
            <w:proofErr w:type="spellEnd"/>
            <w:r w:rsidRPr="005356B8">
              <w:rPr>
                <w:rFonts w:ascii="Times New Roman" w:eastAsia="Times New Roman" w:hAnsi="Times New Roman" w:cs="Times New Roman"/>
                <w:sz w:val="26"/>
                <w:szCs w:val="26"/>
                <w:lang w:eastAsia="ru-RU"/>
              </w:rPr>
              <w:t xml:space="preserve"> представления.</w:t>
            </w:r>
            <w:proofErr w:type="gramEnd"/>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Формы работы по взаимодействию с семьей: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Беседы, консультации, информационные стенды</w:t>
            </w:r>
            <w:r>
              <w:rPr>
                <w:rFonts w:ascii="Times New Roman" w:eastAsia="Times New Roman" w:hAnsi="Times New Roman" w:cs="Times New Roman"/>
                <w:sz w:val="26"/>
                <w:szCs w:val="26"/>
                <w:lang w:eastAsia="ru-RU"/>
              </w:rPr>
              <w:t>.</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Наличие методической литературы и наглядных пособий: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Приложение №</w:t>
            </w:r>
            <w:r w:rsidR="005A6AAE">
              <w:rPr>
                <w:rFonts w:ascii="Times New Roman" w:eastAsia="Times New Roman" w:hAnsi="Times New Roman" w:cs="Times New Roman"/>
                <w:sz w:val="26"/>
                <w:szCs w:val="26"/>
                <w:lang w:eastAsia="ru-RU"/>
              </w:rPr>
              <w:t>2</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Время работы ДОУ:</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07.00 – 19.00</w:t>
            </w:r>
          </w:p>
        </w:tc>
      </w:tr>
      <w:tr w:rsidR="00E70229" w:rsidRPr="005356B8"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Ответственный работник муниципального органа образования: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Главный специал</w:t>
            </w:r>
            <w:r>
              <w:rPr>
                <w:rFonts w:ascii="Times New Roman" w:eastAsia="Times New Roman" w:hAnsi="Times New Roman" w:cs="Times New Roman"/>
                <w:sz w:val="26"/>
                <w:szCs w:val="26"/>
                <w:lang w:eastAsia="ru-RU"/>
              </w:rPr>
              <w:t xml:space="preserve">ист отдела общего, дошкольного </w:t>
            </w:r>
            <w:r w:rsidRPr="005356B8">
              <w:rPr>
                <w:rFonts w:ascii="Times New Roman" w:eastAsia="Times New Roman" w:hAnsi="Times New Roman" w:cs="Times New Roman"/>
                <w:sz w:val="26"/>
                <w:szCs w:val="26"/>
                <w:lang w:eastAsia="ru-RU"/>
              </w:rPr>
              <w:t xml:space="preserve"> образования </w:t>
            </w:r>
            <w:proofErr w:type="gramStart"/>
            <w:r>
              <w:rPr>
                <w:rFonts w:ascii="Times New Roman" w:eastAsia="Times New Roman" w:hAnsi="Times New Roman" w:cs="Times New Roman"/>
                <w:sz w:val="26"/>
                <w:szCs w:val="26"/>
                <w:lang w:eastAsia="ru-RU"/>
              </w:rPr>
              <w:t>Амбалов</w:t>
            </w:r>
            <w:proofErr w:type="gramEnd"/>
            <w:r>
              <w:rPr>
                <w:rFonts w:ascii="Times New Roman" w:eastAsia="Times New Roman" w:hAnsi="Times New Roman" w:cs="Times New Roman"/>
                <w:sz w:val="26"/>
                <w:szCs w:val="26"/>
                <w:lang w:eastAsia="ru-RU"/>
              </w:rPr>
              <w:t xml:space="preserve"> Георгий Харитонович 8-(867-37) 3-30-80,</w:t>
            </w:r>
            <w:r w:rsidR="005A6A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3-23-50.</w:t>
            </w:r>
          </w:p>
        </w:tc>
      </w:tr>
      <w:tr w:rsidR="00E70229" w:rsidRPr="001D61C6"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i/>
                <w:iCs/>
                <w:sz w:val="26"/>
                <w:lang w:eastAsia="ru-RU"/>
              </w:rPr>
              <w:t>Телефоны оперативных служб:</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5356B8" w:rsidRDefault="00E70229" w:rsidP="009B762C">
            <w:pPr>
              <w:spacing w:after="0"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Полиция: – 02,</w:t>
            </w:r>
            <w:r>
              <w:rPr>
                <w:rFonts w:ascii="Times New Roman" w:eastAsia="Times New Roman" w:hAnsi="Times New Roman" w:cs="Times New Roman"/>
                <w:sz w:val="26"/>
                <w:szCs w:val="26"/>
                <w:lang w:eastAsia="ru-RU"/>
              </w:rPr>
              <w:t xml:space="preserve"> 3-52-52</w:t>
            </w:r>
          </w:p>
          <w:p w:rsidR="00E70229" w:rsidRPr="005356B8" w:rsidRDefault="00E70229" w:rsidP="009B762C">
            <w:pPr>
              <w:spacing w:after="0"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Пожа</w:t>
            </w:r>
            <w:r>
              <w:rPr>
                <w:rFonts w:ascii="Times New Roman" w:eastAsia="Times New Roman" w:hAnsi="Times New Roman" w:cs="Times New Roman"/>
                <w:sz w:val="26"/>
                <w:szCs w:val="26"/>
                <w:lang w:eastAsia="ru-RU"/>
              </w:rPr>
              <w:t>рная часть - 01</w:t>
            </w:r>
            <w:r w:rsidRPr="005356B8">
              <w:rPr>
                <w:rFonts w:ascii="Times New Roman" w:eastAsia="Times New Roman" w:hAnsi="Times New Roman" w:cs="Times New Roman"/>
                <w:sz w:val="26"/>
                <w:szCs w:val="26"/>
                <w:lang w:eastAsia="ru-RU"/>
              </w:rPr>
              <w:t xml:space="preserve">, </w:t>
            </w:r>
          </w:p>
          <w:p w:rsidR="00E70229" w:rsidRPr="005356B8" w:rsidRDefault="00E70229" w:rsidP="009B762C">
            <w:pPr>
              <w:spacing w:after="0"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 xml:space="preserve">Скорая помощь-03, </w:t>
            </w:r>
          </w:p>
          <w:p w:rsidR="00E70229" w:rsidRPr="005356B8" w:rsidRDefault="00E70229" w:rsidP="009B7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Диспетчерская М</w:t>
            </w:r>
            <w:r w:rsidRPr="005356B8">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У </w:t>
            </w:r>
            <w:r w:rsidRPr="005356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3-12-26</w:t>
            </w:r>
            <w:r w:rsidRPr="005356B8">
              <w:rPr>
                <w:rFonts w:ascii="Times New Roman" w:eastAsia="Times New Roman" w:hAnsi="Times New Roman" w:cs="Times New Roman"/>
                <w:sz w:val="26"/>
                <w:szCs w:val="26"/>
                <w:lang w:eastAsia="ru-RU"/>
              </w:rPr>
              <w:t xml:space="preserve"> </w:t>
            </w:r>
          </w:p>
          <w:p w:rsidR="00E70229" w:rsidRPr="005356B8" w:rsidRDefault="00E70229" w:rsidP="009B762C">
            <w:pPr>
              <w:spacing w:after="0" w:line="240" w:lineRule="auto"/>
              <w:jc w:val="center"/>
              <w:rPr>
                <w:rFonts w:ascii="Times New Roman" w:eastAsia="Times New Roman" w:hAnsi="Times New Roman" w:cs="Times New Roman"/>
                <w:sz w:val="24"/>
                <w:szCs w:val="24"/>
                <w:lang w:eastAsia="ru-RU"/>
              </w:rPr>
            </w:pPr>
            <w:proofErr w:type="spellStart"/>
            <w:r w:rsidRPr="005356B8">
              <w:rPr>
                <w:rFonts w:ascii="Times New Roman" w:eastAsia="Times New Roman" w:hAnsi="Times New Roman" w:cs="Times New Roman"/>
                <w:sz w:val="26"/>
                <w:szCs w:val="26"/>
                <w:lang w:eastAsia="ru-RU"/>
              </w:rPr>
              <w:t>Энергослужба</w:t>
            </w:r>
            <w:proofErr w:type="spellEnd"/>
            <w:r w:rsidRPr="005356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356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3-17-84</w:t>
            </w:r>
          </w:p>
          <w:p w:rsidR="00E70229" w:rsidRPr="001D61C6" w:rsidRDefault="00E70229" w:rsidP="009B76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по делам ГО ЧС – 3-34-36</w:t>
            </w:r>
          </w:p>
          <w:p w:rsidR="00E70229" w:rsidRPr="001D61C6" w:rsidRDefault="00E70229" w:rsidP="009B76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АМС</w:t>
            </w:r>
            <w:r w:rsidRPr="00DD4D48">
              <w:rPr>
                <w:rFonts w:ascii="Times New Roman" w:eastAsia="Times New Roman" w:hAnsi="Times New Roman" w:cs="Times New Roman"/>
                <w:sz w:val="28"/>
                <w:szCs w:val="31"/>
                <w:lang w:eastAsia="ru-RU"/>
              </w:rPr>
              <w:t xml:space="preserve"> Правобережного района РСО-Алания</w:t>
            </w:r>
            <w:r>
              <w:rPr>
                <w:rFonts w:ascii="Times New Roman" w:eastAsia="Times New Roman" w:hAnsi="Times New Roman" w:cs="Times New Roman"/>
                <w:sz w:val="28"/>
                <w:szCs w:val="28"/>
                <w:lang w:eastAsia="ru-RU"/>
              </w:rPr>
              <w:t xml:space="preserve">  - 3-13-84</w:t>
            </w:r>
          </w:p>
          <w:p w:rsidR="00E70229" w:rsidRPr="001D61C6" w:rsidRDefault="00E70229" w:rsidP="009B762C">
            <w:pPr>
              <w:spacing w:after="0" w:line="240" w:lineRule="auto"/>
              <w:jc w:val="center"/>
              <w:rPr>
                <w:rFonts w:ascii="Times New Roman" w:eastAsia="Times New Roman" w:hAnsi="Times New Roman" w:cs="Times New Roman"/>
                <w:sz w:val="28"/>
                <w:szCs w:val="28"/>
                <w:lang w:eastAsia="ru-RU"/>
              </w:rPr>
            </w:pPr>
            <w:r w:rsidRPr="001D61C6">
              <w:rPr>
                <w:rFonts w:ascii="Times New Roman" w:eastAsia="Times New Roman" w:hAnsi="Times New Roman" w:cs="Times New Roman"/>
                <w:sz w:val="28"/>
                <w:szCs w:val="28"/>
                <w:lang w:eastAsia="ru-RU"/>
              </w:rPr>
              <w:t>Районная дежурн</w:t>
            </w:r>
            <w:r>
              <w:rPr>
                <w:rFonts w:ascii="Times New Roman" w:eastAsia="Times New Roman" w:hAnsi="Times New Roman" w:cs="Times New Roman"/>
                <w:sz w:val="28"/>
                <w:szCs w:val="28"/>
                <w:lang w:eastAsia="ru-RU"/>
              </w:rPr>
              <w:t>о-диспетчерская служба – 3-13-10</w:t>
            </w:r>
          </w:p>
        </w:tc>
      </w:tr>
    </w:tbl>
    <w:p w:rsidR="00E70229" w:rsidRPr="005356B8" w:rsidRDefault="00E70229" w:rsidP="005356B8">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5356B8" w:rsidRPr="005356B8" w:rsidRDefault="005356B8" w:rsidP="005356B8">
      <w:p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4"/>
          <w:szCs w:val="24"/>
          <w:lang w:eastAsia="ru-RU"/>
        </w:rPr>
        <w:t> </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3. Проведение об</w:t>
      </w:r>
      <w:r w:rsidR="001D61C6">
        <w:rPr>
          <w:rFonts w:ascii="Times New Roman" w:eastAsia="Times New Roman" w:hAnsi="Times New Roman" w:cs="Times New Roman"/>
          <w:b/>
          <w:bCs/>
          <w:color w:val="006400"/>
          <w:sz w:val="28"/>
          <w:lang w:eastAsia="ru-RU"/>
        </w:rPr>
        <w:t xml:space="preserve">следования подъездных путей к </w:t>
      </w:r>
      <w:r w:rsidRPr="005356B8">
        <w:rPr>
          <w:rFonts w:ascii="Times New Roman" w:eastAsia="Times New Roman" w:hAnsi="Times New Roman" w:cs="Times New Roman"/>
          <w:b/>
          <w:bCs/>
          <w:color w:val="006400"/>
          <w:sz w:val="28"/>
          <w:lang w:eastAsia="ru-RU"/>
        </w:rPr>
        <w:t>ДОУ</w:t>
      </w:r>
      <w:r w:rsidR="001D61C6">
        <w:rPr>
          <w:rFonts w:ascii="Times New Roman" w:eastAsia="Times New Roman" w:hAnsi="Times New Roman" w:cs="Times New Roman"/>
          <w:sz w:val="24"/>
          <w:szCs w:val="31"/>
          <w:lang w:eastAsia="ru-RU"/>
        </w:rPr>
        <w:t xml:space="preserve"> </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Обследование подъездных путей к ДОУ про</w:t>
      </w:r>
      <w:r w:rsidR="00A617F1">
        <w:rPr>
          <w:rFonts w:ascii="Times New Roman" w:eastAsia="Times New Roman" w:hAnsi="Times New Roman" w:cs="Times New Roman"/>
          <w:sz w:val="26"/>
          <w:szCs w:val="26"/>
          <w:lang w:eastAsia="ru-RU"/>
        </w:rPr>
        <w:t>водится еженедельно завхозом  детского сада</w:t>
      </w:r>
      <w:proofErr w:type="gramStart"/>
      <w:r w:rsidR="00A617F1">
        <w:rPr>
          <w:rFonts w:ascii="Times New Roman" w:eastAsia="Times New Roman" w:hAnsi="Times New Roman" w:cs="Times New Roman"/>
          <w:sz w:val="26"/>
          <w:szCs w:val="26"/>
          <w:lang w:eastAsia="ru-RU"/>
        </w:rPr>
        <w:t xml:space="preserve"> </w:t>
      </w:r>
      <w:r w:rsidRPr="005356B8">
        <w:rPr>
          <w:rFonts w:ascii="Times New Roman" w:eastAsia="Times New Roman" w:hAnsi="Times New Roman" w:cs="Times New Roman"/>
          <w:sz w:val="26"/>
          <w:szCs w:val="26"/>
          <w:lang w:eastAsia="ru-RU"/>
        </w:rPr>
        <w:t>.</w:t>
      </w:r>
      <w:proofErr w:type="gramEnd"/>
      <w:r w:rsidRPr="005356B8">
        <w:rPr>
          <w:rFonts w:ascii="Times New Roman" w:eastAsia="Times New Roman" w:hAnsi="Times New Roman" w:cs="Times New Roman"/>
          <w:sz w:val="26"/>
          <w:szCs w:val="26"/>
          <w:lang w:eastAsia="ru-RU"/>
        </w:rPr>
        <w:t xml:space="preserve"> Уборка дороги от снега, мусора проводится ежедневно. Подъездные пути к ДОУ находятся в удовлетворительном состоянии.</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4. Данные о ДТП с детьми</w:t>
      </w:r>
    </w:p>
    <w:p w:rsidR="005356B8" w:rsidRPr="005356B8" w:rsidRDefault="005356B8" w:rsidP="005356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56B8">
        <w:rPr>
          <w:rFonts w:ascii="Times New Roman" w:eastAsia="Times New Roman" w:hAnsi="Times New Roman" w:cs="Times New Roman"/>
          <w:sz w:val="26"/>
          <w:szCs w:val="26"/>
          <w:lang w:eastAsia="ru-RU"/>
        </w:rPr>
        <w:t>Дорожно</w:t>
      </w:r>
      <w:proofErr w:type="spellEnd"/>
      <w:r w:rsidRPr="005356B8">
        <w:rPr>
          <w:rFonts w:ascii="Times New Roman" w:eastAsia="Times New Roman" w:hAnsi="Times New Roman" w:cs="Times New Roman"/>
          <w:sz w:val="26"/>
          <w:szCs w:val="26"/>
          <w:lang w:eastAsia="ru-RU"/>
        </w:rPr>
        <w:t xml:space="preserve"> - транспортных происшествий с детьми ДОУ нет.</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5. План - схемы ДОУ</w:t>
      </w:r>
    </w:p>
    <w:p w:rsidR="005356B8" w:rsidRPr="005356B8" w:rsidRDefault="005356B8" w:rsidP="005356B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район расположения ДОУ, пути движения транспортных средств и воспитанников (Схема № 1).</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356B8" w:rsidRPr="005356B8" w:rsidRDefault="005356B8" w:rsidP="00A617F1">
      <w:pPr>
        <w:numPr>
          <w:ilvl w:val="0"/>
          <w:numId w:val="4"/>
        </w:numPr>
        <w:tabs>
          <w:tab w:val="clear" w:pos="720"/>
          <w:tab w:val="num" w:pos="-284"/>
        </w:tabs>
        <w:spacing w:before="100" w:beforeAutospacing="1" w:after="100" w:afterAutospacing="1" w:line="240" w:lineRule="auto"/>
        <w:ind w:hanging="1429"/>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пути движения транспортных средств к местам разгрузки (погрузки) и рекомендуемых безопасных путей передвижения детей по территории образов</w:t>
      </w:r>
      <w:r w:rsidR="00A617F1">
        <w:rPr>
          <w:rFonts w:ascii="Times New Roman" w:eastAsia="Times New Roman" w:hAnsi="Times New Roman" w:cs="Times New Roman"/>
          <w:sz w:val="26"/>
          <w:szCs w:val="26"/>
          <w:lang w:eastAsia="ru-RU"/>
        </w:rPr>
        <w:t>ательного учреждения. (Схема № 1</w:t>
      </w:r>
      <w:r w:rsidRPr="005356B8">
        <w:rPr>
          <w:rFonts w:ascii="Times New Roman" w:eastAsia="Times New Roman" w:hAnsi="Times New Roman" w:cs="Times New Roman"/>
          <w:sz w:val="26"/>
          <w:szCs w:val="26"/>
          <w:lang w:eastAsia="ru-RU"/>
        </w:rPr>
        <w:t>).</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6.Приложения</w:t>
      </w:r>
    </w:p>
    <w:p w:rsidR="005356B8" w:rsidRPr="005356B8" w:rsidRDefault="005356B8" w:rsidP="005356B8">
      <w:p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6.1.Мероприятия по профилактике детского дорожного травматизма:</w:t>
      </w:r>
    </w:p>
    <w:p w:rsidR="005356B8" w:rsidRPr="005356B8" w:rsidRDefault="005356B8" w:rsidP="005356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5356B8" w:rsidRPr="005356B8" w:rsidRDefault="005356B8" w:rsidP="005356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создание и оборудование уголков по безопасности движения, изготовление стендов, макетов улиц. Перекрёстков, светофоров, разработка методических, дидактических материалов и пособий для занятий с дошкольниками;</w:t>
      </w:r>
    </w:p>
    <w:p w:rsidR="005356B8" w:rsidRPr="005356B8" w:rsidRDefault="005356B8" w:rsidP="005356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создание/приобретение специальных атрибутов для занятий в группе для практических занятий по Правилам дорожного движения;</w:t>
      </w:r>
    </w:p>
    <w:p w:rsidR="005356B8" w:rsidRPr="005356B8" w:rsidRDefault="005356B8" w:rsidP="005356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работа с родителями по разъяснению Правил дорожного движения, проведение разных форм: собрания, конференции, совместные игровые программы, выставки – конкурсы творческих работ (рисунки, поделки);</w:t>
      </w:r>
    </w:p>
    <w:p w:rsidR="005356B8" w:rsidRPr="005356B8" w:rsidRDefault="005356B8" w:rsidP="005356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пропаганда Правил дорожного движения через видео-презентации, участие в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6.2. Работа с дошкольниками по образовательной области «Безопасность»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5356B8" w:rsidRPr="005356B8" w:rsidRDefault="005356B8" w:rsidP="003160F1">
      <w:pPr>
        <w:numPr>
          <w:ilvl w:val="0"/>
          <w:numId w:val="6"/>
        </w:numPr>
        <w:spacing w:before="100" w:beforeAutospacing="1" w:after="100" w:afterAutospacing="1" w:line="240" w:lineRule="auto"/>
        <w:ind w:right="142"/>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передать детям знания о правилах безопасности дорожного движения в качестве пешехода и пассажира транспортного средства;</w:t>
      </w:r>
    </w:p>
    <w:tbl>
      <w:tblPr>
        <w:tblpPr w:leftFromText="180" w:rightFromText="180" w:vertAnchor="text" w:horzAnchor="page" w:tblpX="315" w:tblpY="807"/>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2693"/>
        <w:gridCol w:w="2693"/>
        <w:gridCol w:w="3969"/>
      </w:tblGrid>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t>Вторая младшая группа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t>Средняя группа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t>Старшая группа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3160F1" w:rsidP="002C3A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A617F1" w:rsidRPr="003160F1">
              <w:rPr>
                <w:rFonts w:ascii="Times New Roman" w:eastAsia="Times New Roman" w:hAnsi="Times New Roman" w:cs="Times New Roman"/>
                <w:i/>
                <w:iCs/>
                <w:sz w:val="24"/>
                <w:szCs w:val="24"/>
                <w:lang w:eastAsia="ru-RU"/>
              </w:rPr>
              <w:t>Подготовительная группа</w:t>
            </w:r>
          </w:p>
        </w:tc>
      </w:tr>
      <w:tr w:rsidR="00A617F1" w:rsidRPr="005356B8" w:rsidTr="002C3A25">
        <w:trPr>
          <w:trHeight w:val="373"/>
          <w:tblCellSpacing w:w="0" w:type="dxa"/>
        </w:trPr>
        <w:tc>
          <w:tcPr>
            <w:tcW w:w="11340"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Дидактические и настольные игры</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«Домино с дорожными знаками»</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3160F1" w:rsidRDefault="00A617F1" w:rsidP="002C3A25">
            <w:pPr>
              <w:spacing w:after="0"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xml:space="preserve">«Основы безопасности во дворе и </w:t>
            </w:r>
          </w:p>
          <w:p w:rsidR="00A617F1" w:rsidRPr="003160F1" w:rsidRDefault="00A617F1" w:rsidP="002C3A25">
            <w:pPr>
              <w:spacing w:after="0"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 улице»</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Стойте! Идите!»</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«Стойте! Идите!»</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«Знаешь ли ты дорожные знаки»</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«Пешеходы и транспорт»</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«Каждый знак на своё место»</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«Каждый знак на своё место»</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Пешеходы и транспорт»</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Пешеходы и транспорт»</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 – отличник!»</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 – отличник!»</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дорожного движения»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дорожного движения»</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правильный ответ»</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нужный знак»</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«Ответь светофору»</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свою остановку»</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«Перейди улицу»</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«Ответь светофору»</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«Дойди до детского сада»</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«Знаешь ли ты дорожные знаки»</w:t>
            </w:r>
          </w:p>
        </w:tc>
      </w:tr>
      <w:tr w:rsidR="00A617F1" w:rsidRPr="005356B8" w:rsidTr="002C3A25">
        <w:trPr>
          <w:tblCellSpacing w:w="0" w:type="dxa"/>
        </w:trPr>
        <w:tc>
          <w:tcPr>
            <w:tcW w:w="11340"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3321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Беседы</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xml:space="preserve">«Знакомство с </w:t>
            </w:r>
            <w:r w:rsidRPr="003160F1">
              <w:rPr>
                <w:rFonts w:ascii="Times New Roman" w:eastAsia="Times New Roman" w:hAnsi="Times New Roman" w:cs="Times New Roman"/>
                <w:sz w:val="24"/>
                <w:szCs w:val="24"/>
                <w:lang w:eastAsia="ru-RU"/>
              </w:rPr>
              <w:lastRenderedPageBreak/>
              <w:t>дорогой»</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lastRenderedPageBreak/>
              <w:t>«Как работает 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xml:space="preserve">«Сравнение легкового и </w:t>
            </w:r>
            <w:r w:rsidRPr="003160F1">
              <w:rPr>
                <w:rFonts w:ascii="Times New Roman" w:eastAsia="Times New Roman" w:hAnsi="Times New Roman" w:cs="Times New Roman"/>
                <w:sz w:val="24"/>
                <w:szCs w:val="24"/>
                <w:lang w:eastAsia="ru-RU"/>
              </w:rPr>
              <w:lastRenderedPageBreak/>
              <w:t>грузового автомобилей»</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lastRenderedPageBreak/>
              <w:t>«Правила поведения на дороге»</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«Переходим через улицу</w:t>
            </w:r>
            <w:r w:rsidR="00A617F1" w:rsidRPr="003160F1">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«Сравнение легкового и грузового автомобилей»</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«Пешеходный переход»</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друг светофор</w:t>
            </w:r>
            <w:r w:rsidR="00A617F1" w:rsidRPr="003160F1">
              <w:rPr>
                <w:rFonts w:ascii="Times New Roman" w:eastAsia="Times New Roman" w:hAnsi="Times New Roman" w:cs="Times New Roman"/>
                <w:sz w:val="24"/>
                <w:szCs w:val="24"/>
                <w:lang w:eastAsia="ru-RU"/>
              </w:rPr>
              <w:t>»</w:t>
            </w:r>
          </w:p>
        </w:tc>
      </w:tr>
      <w:tr w:rsidR="00A617F1" w:rsidRPr="005356B8" w:rsidTr="002C3A25">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«Знакомство со светофором»</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не место для игр</w:t>
            </w:r>
            <w:r w:rsidR="00A617F1" w:rsidRPr="003160F1">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поведения на дороге»</w:t>
            </w:r>
          </w:p>
        </w:tc>
        <w:tc>
          <w:tcPr>
            <w:tcW w:w="3969"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перехода проезжей части по пешеходному переходу»</w:t>
            </w:r>
          </w:p>
        </w:tc>
      </w:tr>
      <w:tr w:rsidR="00A617F1" w:rsidRPr="005356B8" w:rsidTr="002C3A25">
        <w:trPr>
          <w:trHeight w:val="437"/>
          <w:tblCellSpacing w:w="0" w:type="dxa"/>
        </w:trPr>
        <w:tc>
          <w:tcPr>
            <w:tcW w:w="11340"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2C3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Правила поведения на остановке и в общественном транспорте</w:t>
            </w:r>
          </w:p>
        </w:tc>
      </w:tr>
    </w:tbl>
    <w:p w:rsidR="005356B8" w:rsidRPr="003321A4" w:rsidRDefault="005356B8" w:rsidP="003321A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формирование представлений об опасных для человека и окружающего мира природы ситуациях и способах поведения в них.</w:t>
      </w:r>
      <w:r w:rsidRPr="003321A4">
        <w:rPr>
          <w:rFonts w:ascii="Times New Roman" w:eastAsia="Times New Roman" w:hAnsi="Times New Roman" w:cs="Times New Roman"/>
          <w:sz w:val="24"/>
          <w:szCs w:val="24"/>
          <w:lang w:eastAsia="ru-RU"/>
        </w:rPr>
        <w:t> </w:t>
      </w:r>
    </w:p>
    <w:p w:rsidR="005356B8" w:rsidRPr="005356B8" w:rsidRDefault="005356B8" w:rsidP="005356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Сюжетно-ролевые игры:</w:t>
      </w:r>
    </w:p>
    <w:p w:rsidR="005356B8" w:rsidRPr="005356B8" w:rsidRDefault="00EF7825"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«Мы едем в гости к бабушке</w:t>
      </w:r>
      <w:r w:rsidR="005356B8"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«Поездка в театр»;</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«Мы едем, едем, едем…»;</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«Путешествие в страну дорожных знаков»;</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«Путешествие в страну </w:t>
      </w:r>
      <w:proofErr w:type="spellStart"/>
      <w:r w:rsidRPr="005356B8">
        <w:rPr>
          <w:rFonts w:ascii="Times New Roman" w:eastAsia="Times New Roman" w:hAnsi="Times New Roman" w:cs="Times New Roman"/>
          <w:sz w:val="26"/>
          <w:szCs w:val="26"/>
          <w:lang w:eastAsia="ru-RU"/>
        </w:rPr>
        <w:t>Светофорию</w:t>
      </w:r>
      <w:proofErr w:type="spellEnd"/>
      <w:r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«Путешествие в страну дорожных Правил»;</w:t>
      </w:r>
    </w:p>
    <w:p w:rsidR="005356B8" w:rsidRPr="005356B8" w:rsidRDefault="005356B8" w:rsidP="005356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Непосредственно образовательная деятельность:</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«Волшебные огоньки»,</w:t>
      </w:r>
    </w:p>
    <w:p w:rsidR="005356B8" w:rsidRPr="00A9034E" w:rsidRDefault="005356B8" w:rsidP="00A9034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«Ходим в гости по утрам»,</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«Путешествие по дорогам знаний»,</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«Поможем Петушку выучить Правило дорожного движения»,</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«Берегись автомобиля»,</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«Наш друг светофор»,</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«Для чего нам светофор»,</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«Дорожная азбука для Буратино»,</w:t>
      </w:r>
    </w:p>
    <w:p w:rsid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«Светоотражающий значок - </w:t>
      </w:r>
      <w:proofErr w:type="spellStart"/>
      <w:r w:rsidRPr="005356B8">
        <w:rPr>
          <w:rFonts w:ascii="Times New Roman" w:eastAsia="Times New Roman" w:hAnsi="Times New Roman" w:cs="Times New Roman"/>
          <w:sz w:val="26"/>
          <w:szCs w:val="26"/>
          <w:lang w:eastAsia="ru-RU"/>
        </w:rPr>
        <w:t>фликер</w:t>
      </w:r>
      <w:proofErr w:type="spellEnd"/>
      <w:r w:rsidRPr="005356B8">
        <w:rPr>
          <w:rFonts w:ascii="Times New Roman" w:eastAsia="Times New Roman" w:hAnsi="Times New Roman" w:cs="Times New Roman"/>
          <w:sz w:val="26"/>
          <w:szCs w:val="26"/>
          <w:lang w:eastAsia="ru-RU"/>
        </w:rPr>
        <w:t>»,</w:t>
      </w:r>
    </w:p>
    <w:p w:rsidR="005356B8" w:rsidRPr="00EF7825" w:rsidRDefault="00EF7825"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7825">
        <w:rPr>
          <w:rFonts w:ascii="Times New Roman" w:eastAsia="Times New Roman" w:hAnsi="Times New Roman" w:cs="Times New Roman"/>
          <w:sz w:val="26"/>
          <w:szCs w:val="26"/>
          <w:lang w:eastAsia="ru-RU"/>
        </w:rPr>
        <w:t xml:space="preserve"> </w:t>
      </w:r>
      <w:r w:rsidR="005356B8" w:rsidRPr="00EF7825">
        <w:rPr>
          <w:rFonts w:ascii="Times New Roman" w:eastAsia="Times New Roman" w:hAnsi="Times New Roman" w:cs="Times New Roman"/>
          <w:sz w:val="26"/>
          <w:szCs w:val="26"/>
          <w:lang w:eastAsia="ru-RU"/>
        </w:rPr>
        <w:t>«Поведение ребёнка на детской площадке»,</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«Обязанности пешеходов»,</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 правилах поведения в транспорте»,</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«Моя улица»,</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«Дорога и мы»,</w:t>
      </w:r>
    </w:p>
    <w:p w:rsidR="005356B8" w:rsidRP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«Дорожные знаки»,</w:t>
      </w:r>
    </w:p>
    <w:p w:rsid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«Знакомство с работой службы спасения – МЧС»,</w:t>
      </w:r>
    </w:p>
    <w:p w:rsidR="003160F1" w:rsidRPr="003321A4" w:rsidRDefault="00EF7825" w:rsidP="003321A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7825">
        <w:rPr>
          <w:rFonts w:ascii="Times New Roman" w:eastAsia="Times New Roman" w:hAnsi="Times New Roman" w:cs="Times New Roman"/>
          <w:sz w:val="26"/>
          <w:szCs w:val="26"/>
          <w:lang w:eastAsia="ru-RU"/>
        </w:rPr>
        <w:t xml:space="preserve"> </w:t>
      </w:r>
      <w:r w:rsidR="005356B8" w:rsidRPr="00EF7825">
        <w:rPr>
          <w:rFonts w:ascii="Times New Roman" w:eastAsia="Times New Roman" w:hAnsi="Times New Roman" w:cs="Times New Roman"/>
          <w:sz w:val="26"/>
          <w:szCs w:val="26"/>
          <w:lang w:eastAsia="ru-RU"/>
        </w:rPr>
        <w:t>«Расширение пред</w:t>
      </w:r>
      <w:r w:rsidR="003321A4">
        <w:rPr>
          <w:rFonts w:ascii="Times New Roman" w:eastAsia="Times New Roman" w:hAnsi="Times New Roman" w:cs="Times New Roman"/>
          <w:sz w:val="26"/>
          <w:szCs w:val="26"/>
          <w:lang w:eastAsia="ru-RU"/>
        </w:rPr>
        <w:t>ставлений детей о работе ГИБДД».</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6.3. Инструкция для воспитателей по предупреждению детского дорожного травматизма:</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56B8">
        <w:rPr>
          <w:rFonts w:ascii="Times New Roman" w:eastAsia="Times New Roman" w:hAnsi="Times New Roman" w:cs="Times New Roman"/>
          <w:sz w:val="26"/>
          <w:szCs w:val="26"/>
          <w:lang w:eastAsia="ru-RU"/>
        </w:rPr>
        <w:t>отправляясь на экскурсию или на прогулку по улицам посёлка воспитатель обязан</w:t>
      </w:r>
      <w:proofErr w:type="gramEnd"/>
      <w:r w:rsidRPr="005356B8">
        <w:rPr>
          <w:rFonts w:ascii="Times New Roman" w:eastAsia="Times New Roman" w:hAnsi="Times New Roman" w:cs="Times New Roman"/>
          <w:sz w:val="26"/>
          <w:szCs w:val="26"/>
          <w:lang w:eastAsia="ru-RU"/>
        </w:rPr>
        <w:t xml:space="preserve"> точно знать число детей, которых он берёт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определённого сотрудника;</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группы детей разрешается водить только по тротуару (а не по дороге вдоль тротуара). Нужно следить, чтобы дети шли по двое, взявшись за руки;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дети очень любознательны, в пути они могут увлечься чем – ни будь, отстать или уклониться в сторону. Поэтому группу детей всегда должны сопровождать двое взрослых: один впереди колонны детей, другой сзади;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переходить улицу надо на перекрестках или в </w:t>
      </w:r>
      <w:proofErr w:type="gramStart"/>
      <w:r w:rsidRPr="005356B8">
        <w:rPr>
          <w:rFonts w:ascii="Times New Roman" w:eastAsia="Times New Roman" w:hAnsi="Times New Roman" w:cs="Times New Roman"/>
          <w:sz w:val="26"/>
          <w:szCs w:val="26"/>
          <w:lang w:eastAsia="ru-RU"/>
        </w:rPr>
        <w:t>местах</w:t>
      </w:r>
      <w:proofErr w:type="gramEnd"/>
      <w:r w:rsidRPr="005356B8">
        <w:rPr>
          <w:rFonts w:ascii="Times New Roman" w:eastAsia="Times New Roman" w:hAnsi="Times New Roman" w:cs="Times New Roman"/>
          <w:sz w:val="26"/>
          <w:szCs w:val="26"/>
          <w:lang w:eastAsia="ru-RU"/>
        </w:rPr>
        <w:t xml:space="preserve"> где имеются знаки перехода, по пешеходным дорожкам;</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переходить улицу надо не спеша, спокойным ровным шагом;</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переходить улицу надо напрямик (а не наискось), потому что это ближайший путь на противоположную сторону;</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при переходе улицы на перекрестке надо обращать внимание не только на зелёный сигнал светофора, но и на приближающийся транспорт. Прежде чем </w:t>
      </w:r>
      <w:proofErr w:type="gramStart"/>
      <w:r w:rsidRPr="005356B8">
        <w:rPr>
          <w:rFonts w:ascii="Times New Roman" w:eastAsia="Times New Roman" w:hAnsi="Times New Roman" w:cs="Times New Roman"/>
          <w:sz w:val="26"/>
          <w:szCs w:val="26"/>
          <w:lang w:eastAsia="ru-RU"/>
        </w:rPr>
        <w:t>сойти с тротуара необходимо пропустить</w:t>
      </w:r>
      <w:proofErr w:type="gramEnd"/>
      <w:r w:rsidRPr="005356B8">
        <w:rPr>
          <w:rFonts w:ascii="Times New Roman" w:eastAsia="Times New Roman" w:hAnsi="Times New Roman" w:cs="Times New Roman"/>
          <w:sz w:val="26"/>
          <w:szCs w:val="26"/>
          <w:lang w:eastAsia="ru-RU"/>
        </w:rPr>
        <w:t xml:space="preserve"> машины.</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 тех местах, где нет тротуара, надо ходить по левой стороне, навстречу  транспорту, и при его приближении уступать ему место, отходя от дороги;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воспитателям нужно брать с собой красный флажок, и в случае, когда дети не успели перейти улицу, поднятием флажка вверх дать сигнал водителю остановиться и пропустить остальных детей;</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большое значение имеет обучение детей правилам уличного движения. Это следует делать систематич</w:t>
      </w:r>
      <w:r w:rsidR="00A617F1">
        <w:rPr>
          <w:rFonts w:ascii="Times New Roman" w:eastAsia="Times New Roman" w:hAnsi="Times New Roman" w:cs="Times New Roman"/>
          <w:sz w:val="26"/>
          <w:szCs w:val="26"/>
          <w:lang w:eastAsia="ru-RU"/>
        </w:rPr>
        <w:t>ески и настойчиво, учитывая особенности</w:t>
      </w:r>
      <w:r w:rsidRPr="005356B8">
        <w:rPr>
          <w:rFonts w:ascii="Times New Roman" w:eastAsia="Times New Roman" w:hAnsi="Times New Roman" w:cs="Times New Roman"/>
          <w:sz w:val="26"/>
          <w:szCs w:val="26"/>
          <w:lang w:eastAsia="ru-RU"/>
        </w:rPr>
        <w:t xml:space="preserve"> детского возраста;</w:t>
      </w:r>
    </w:p>
    <w:p w:rsidR="003160F1" w:rsidRPr="003160F1" w:rsidRDefault="005356B8" w:rsidP="003160F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каждый воспитатель должен хорошо  знать правила дорожного движения, чтобы со знанием преподать их детям</w:t>
      </w:r>
      <w:r w:rsidR="003160F1">
        <w:rPr>
          <w:rFonts w:ascii="Times New Roman" w:eastAsia="Times New Roman" w:hAnsi="Times New Roman" w:cs="Times New Roman"/>
          <w:sz w:val="26"/>
          <w:szCs w:val="26"/>
          <w:lang w:eastAsia="ru-RU"/>
        </w:rPr>
        <w:t>.</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FF"/>
          <w:sz w:val="26"/>
          <w:lang w:eastAsia="ru-RU"/>
        </w:rPr>
        <w:t>6.4. Просвещение родителей по вопросам обучения детей правилам дорожного движения</w:t>
      </w:r>
      <w:r w:rsidRPr="005356B8">
        <w:rPr>
          <w:rFonts w:ascii="Times New Roman" w:eastAsia="Times New Roman" w:hAnsi="Times New Roman" w:cs="Times New Roman"/>
          <w:b/>
          <w:bCs/>
          <w:color w:val="006400"/>
          <w:sz w:val="26"/>
          <w:lang w:eastAsia="ru-RU"/>
        </w:rPr>
        <w:t>:</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разъяснить,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w:t>
      </w:r>
      <w:r w:rsidR="00A9034E">
        <w:rPr>
          <w:rFonts w:ascii="Times New Roman" w:eastAsia="Times New Roman" w:hAnsi="Times New Roman" w:cs="Times New Roman"/>
          <w:sz w:val="26"/>
          <w:szCs w:val="26"/>
          <w:lang w:eastAsia="ru-RU"/>
        </w:rPr>
        <w:t>но уже имеет нашивки-отражатели,</w:t>
      </w:r>
      <w:r w:rsidRPr="005356B8">
        <w:rPr>
          <w:rFonts w:ascii="Times New Roman" w:eastAsia="Times New Roman" w:hAnsi="Times New Roman" w:cs="Times New Roman"/>
          <w:sz w:val="26"/>
          <w:szCs w:val="26"/>
          <w:lang w:eastAsia="ru-RU"/>
        </w:rPr>
        <w:t xml:space="preserve"> </w:t>
      </w:r>
      <w:r w:rsidR="00A9034E">
        <w:rPr>
          <w:rFonts w:ascii="Times New Roman" w:eastAsia="Times New Roman" w:hAnsi="Times New Roman" w:cs="Times New Roman"/>
          <w:sz w:val="26"/>
          <w:szCs w:val="26"/>
          <w:lang w:eastAsia="ru-RU"/>
        </w:rPr>
        <w:t>светоотражающие</w:t>
      </w:r>
      <w:r w:rsidR="00A9034E" w:rsidRPr="005356B8">
        <w:rPr>
          <w:rFonts w:ascii="Times New Roman" w:eastAsia="Times New Roman" w:hAnsi="Times New Roman" w:cs="Times New Roman"/>
          <w:sz w:val="26"/>
          <w:szCs w:val="26"/>
          <w:lang w:eastAsia="ru-RU"/>
        </w:rPr>
        <w:t xml:space="preserve"> </w:t>
      </w:r>
      <w:proofErr w:type="spellStart"/>
      <w:r w:rsidR="00A9034E" w:rsidRPr="005356B8">
        <w:rPr>
          <w:rFonts w:ascii="Times New Roman" w:eastAsia="Times New Roman" w:hAnsi="Times New Roman" w:cs="Times New Roman"/>
          <w:sz w:val="26"/>
          <w:szCs w:val="26"/>
          <w:lang w:eastAsia="ru-RU"/>
        </w:rPr>
        <w:t>значок</w:t>
      </w:r>
      <w:r w:rsidR="00A9034E">
        <w:rPr>
          <w:rFonts w:ascii="Times New Roman" w:eastAsia="Times New Roman" w:hAnsi="Times New Roman" w:cs="Times New Roman"/>
          <w:sz w:val="26"/>
          <w:szCs w:val="26"/>
          <w:lang w:eastAsia="ru-RU"/>
        </w:rPr>
        <w:t>и</w:t>
      </w:r>
      <w:proofErr w:type="spellEnd"/>
      <w:r w:rsidR="00A9034E">
        <w:rPr>
          <w:rFonts w:ascii="Times New Roman" w:eastAsia="Times New Roman" w:hAnsi="Times New Roman" w:cs="Times New Roman"/>
          <w:sz w:val="26"/>
          <w:szCs w:val="26"/>
          <w:lang w:eastAsia="ru-RU"/>
        </w:rPr>
        <w:t>.</w:t>
      </w:r>
      <w:r w:rsidR="00A9034E" w:rsidRPr="005356B8">
        <w:rPr>
          <w:rFonts w:ascii="Times New Roman" w:eastAsia="Times New Roman" w:hAnsi="Times New Roman" w:cs="Times New Roman"/>
          <w:sz w:val="26"/>
          <w:szCs w:val="26"/>
          <w:lang w:eastAsia="ru-RU"/>
        </w:rPr>
        <w:t xml:space="preserve"> </w:t>
      </w:r>
      <w:r w:rsidRPr="005356B8">
        <w:rPr>
          <w:rFonts w:ascii="Times New Roman" w:eastAsia="Times New Roman" w:hAnsi="Times New Roman" w:cs="Times New Roman"/>
          <w:sz w:val="26"/>
          <w:szCs w:val="26"/>
          <w:lang w:eastAsia="ru-RU"/>
        </w:rPr>
        <w:t>Многие игрушки, значки, наклейки на рюкзаках имеют свойства отражателей. Чем их больше на одежде и вещах ребенка, тем лучше.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56B8">
        <w:rPr>
          <w:rFonts w:ascii="Times New Roman" w:eastAsia="Times New Roman" w:hAnsi="Times New Roman" w:cs="Times New Roman"/>
          <w:sz w:val="26"/>
          <w:szCs w:val="26"/>
          <w:lang w:eastAsia="ru-RU"/>
        </w:rPr>
        <w:t>Следует разъяснять детям, что машина, даже припаркованная, может в любой момент двинутся с места, неожиданно выехать из за угла, из подворотни, ворот.</w:t>
      </w:r>
      <w:proofErr w:type="gramEnd"/>
      <w:r w:rsidRPr="005356B8">
        <w:rPr>
          <w:rFonts w:ascii="Times New Roman" w:eastAsia="Times New Roman" w:hAnsi="Times New Roman" w:cs="Times New Roman"/>
          <w:sz w:val="26"/>
          <w:szCs w:val="26"/>
          <w:lang w:eastAsia="ru-RU"/>
        </w:rPr>
        <w:t xml:space="preserve">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может считаться склон, не выходящий на проезжую часть. Следует четко указывать границу участка, где дети могут спокойно кататься на велосипедах и других транспортных средствах.</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5356B8">
        <w:rPr>
          <w:rFonts w:ascii="Times New Roman" w:eastAsia="Times New Roman" w:hAnsi="Times New Roman" w:cs="Times New Roman"/>
          <w:sz w:val="26"/>
          <w:szCs w:val="26"/>
          <w:lang w:eastAsia="ru-RU"/>
        </w:rPr>
        <w:t>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 нахождение предмета.</w:t>
      </w:r>
      <w:proofErr w:type="gramEnd"/>
      <w:r w:rsidRPr="005356B8">
        <w:rPr>
          <w:rFonts w:ascii="Times New Roman" w:eastAsia="Times New Roman" w:hAnsi="Times New Roman" w:cs="Times New Roman"/>
          <w:sz w:val="26"/>
          <w:szCs w:val="26"/>
          <w:lang w:eastAsia="ru-RU"/>
        </w:rPr>
        <w:t xml:space="preserve"> </w:t>
      </w:r>
      <w:proofErr w:type="gramStart"/>
      <w:r w:rsidRPr="005356B8">
        <w:rPr>
          <w:rFonts w:ascii="Times New Roman" w:eastAsia="Times New Roman" w:hAnsi="Times New Roman" w:cs="Times New Roman"/>
          <w:sz w:val="26"/>
          <w:szCs w:val="26"/>
          <w:lang w:eastAsia="ru-RU"/>
        </w:rPr>
        <w:t>Дети должны понимать слова: «стой», «быстро», «опасно», «осторожно», «посмотри», «внимание», «по очереди», «вместе» и т.д..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roofErr w:type="gramEnd"/>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w:t>
      </w:r>
      <w:r w:rsidRPr="005356B8">
        <w:rPr>
          <w:rFonts w:ascii="Times New Roman" w:eastAsia="Times New Roman" w:hAnsi="Times New Roman" w:cs="Times New Roman"/>
          <w:sz w:val="26"/>
          <w:szCs w:val="26"/>
          <w:lang w:eastAsia="ru-RU"/>
        </w:rPr>
        <w:lastRenderedPageBreak/>
        <w:t>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полицейскому, каким-нибудь пожилым людям или продавцу в магазине.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6.5. Перечень оборудования и наглядных материалов в ДОУ по изучению правил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Для занятий, по обучению детей безопасному поведению на улицах и дорогах, в каждой возра</w:t>
      </w:r>
      <w:r w:rsidR="00A9034E">
        <w:rPr>
          <w:rFonts w:ascii="Times New Roman" w:eastAsia="Times New Roman" w:hAnsi="Times New Roman" w:cs="Times New Roman"/>
          <w:sz w:val="26"/>
          <w:szCs w:val="26"/>
          <w:lang w:eastAsia="ru-RU"/>
        </w:rPr>
        <w:t>стной группе (начиная с младшей</w:t>
      </w:r>
      <w:r w:rsidRPr="005356B8">
        <w:rPr>
          <w:rFonts w:ascii="Times New Roman" w:eastAsia="Times New Roman" w:hAnsi="Times New Roman" w:cs="Times New Roman"/>
          <w:sz w:val="26"/>
          <w:szCs w:val="26"/>
          <w:lang w:eastAsia="ru-RU"/>
        </w:rPr>
        <w:t xml:space="preserve">) </w:t>
      </w:r>
      <w:proofErr w:type="gramStart"/>
      <w:r w:rsidRPr="005356B8">
        <w:rPr>
          <w:rFonts w:ascii="Times New Roman" w:eastAsia="Times New Roman" w:hAnsi="Times New Roman" w:cs="Times New Roman"/>
          <w:sz w:val="26"/>
          <w:szCs w:val="26"/>
          <w:lang w:eastAsia="ru-RU"/>
        </w:rPr>
        <w:t>оборудованы уголки дорожного движения в них представлены</w:t>
      </w:r>
      <w:proofErr w:type="gramEnd"/>
      <w:r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наглядно-иллюстрационный материал (иллюстрации: транспорт, светофор, дорожные знаки, сюжетные картины с проблемными дорожными ситуациями);</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настольно-печатные игры (разрезные к</w:t>
      </w:r>
      <w:r w:rsidR="00A9034E">
        <w:rPr>
          <w:rFonts w:ascii="Times New Roman" w:eastAsia="Times New Roman" w:hAnsi="Times New Roman" w:cs="Times New Roman"/>
          <w:sz w:val="26"/>
          <w:szCs w:val="26"/>
          <w:lang w:eastAsia="ru-RU"/>
        </w:rPr>
        <w:t>артинки, игры с правилами,   и</w:t>
      </w:r>
      <w:r w:rsidRPr="005356B8">
        <w:rPr>
          <w:rFonts w:ascii="Times New Roman" w:eastAsia="Times New Roman" w:hAnsi="Times New Roman" w:cs="Times New Roman"/>
          <w:sz w:val="26"/>
          <w:szCs w:val="26"/>
          <w:lang w:eastAsia="ru-RU"/>
        </w:rPr>
        <w:t xml:space="preserve"> т.д.);</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настольный перекрёсток (маленькие дорожные знаки, различные игрушечные виды транспорта, игрушки – светофор, фигурки людей);</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атрибуты для сюжетно-ролевых игр с дорожной тематикой (жезл, свисток, фуражка, дорожные знаки: наглядные и переносные, модель светофора);</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конструкторы;</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пособия и игры по обучению детей ПДД;</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безопасные маршруты «дом – детский сад» </w:t>
      </w:r>
      <w:proofErr w:type="gramStart"/>
      <w:r w:rsidRPr="005356B8">
        <w:rPr>
          <w:rFonts w:ascii="Times New Roman" w:eastAsia="Times New Roman" w:hAnsi="Times New Roman" w:cs="Times New Roman"/>
          <w:sz w:val="26"/>
          <w:szCs w:val="26"/>
          <w:lang w:eastAsia="ru-RU"/>
        </w:rPr>
        <w:t xml:space="preserve">( </w:t>
      </w:r>
      <w:proofErr w:type="gramEnd"/>
      <w:r w:rsidRPr="005356B8">
        <w:rPr>
          <w:rFonts w:ascii="Times New Roman" w:eastAsia="Times New Roman" w:hAnsi="Times New Roman" w:cs="Times New Roman"/>
          <w:sz w:val="26"/>
          <w:szCs w:val="26"/>
          <w:lang w:eastAsia="ru-RU"/>
        </w:rPr>
        <w:t>для детей старшего дошкольного возраста);</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детские рисунки по данной тематике;</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стенды для родителей </w:t>
      </w:r>
      <w:r w:rsidR="002F63CD">
        <w:rPr>
          <w:rFonts w:ascii="Times New Roman" w:eastAsia="Times New Roman" w:hAnsi="Times New Roman" w:cs="Times New Roman"/>
          <w:sz w:val="26"/>
          <w:szCs w:val="26"/>
          <w:lang w:eastAsia="ru-RU"/>
        </w:rPr>
        <w:t xml:space="preserve">«Чтобы снизить риск наезда», </w:t>
      </w:r>
      <w:r w:rsidRPr="005356B8">
        <w:rPr>
          <w:rFonts w:ascii="Times New Roman" w:eastAsia="Times New Roman" w:hAnsi="Times New Roman" w:cs="Times New Roman"/>
          <w:sz w:val="26"/>
          <w:szCs w:val="26"/>
          <w:lang w:eastAsia="ru-RU"/>
        </w:rPr>
        <w:t xml:space="preserve">«Осторожно – дорога», </w:t>
      </w:r>
      <w:r w:rsidR="002F63CD">
        <w:rPr>
          <w:rFonts w:ascii="Times New Roman" w:eastAsia="Times New Roman" w:hAnsi="Times New Roman" w:cs="Times New Roman"/>
          <w:sz w:val="26"/>
          <w:szCs w:val="26"/>
          <w:lang w:eastAsia="ru-RU"/>
        </w:rPr>
        <w:t xml:space="preserve">«Рекомендации для </w:t>
      </w:r>
      <w:proofErr w:type="gramStart"/>
      <w:r w:rsidR="002F63CD">
        <w:rPr>
          <w:rFonts w:ascii="Times New Roman" w:eastAsia="Times New Roman" w:hAnsi="Times New Roman" w:cs="Times New Roman"/>
          <w:sz w:val="26"/>
          <w:szCs w:val="26"/>
          <w:lang w:eastAsia="ru-RU"/>
        </w:rPr>
        <w:t>родителей-это</w:t>
      </w:r>
      <w:proofErr w:type="gramEnd"/>
      <w:r w:rsidR="002F63CD">
        <w:rPr>
          <w:rFonts w:ascii="Times New Roman" w:eastAsia="Times New Roman" w:hAnsi="Times New Roman" w:cs="Times New Roman"/>
          <w:sz w:val="26"/>
          <w:szCs w:val="26"/>
          <w:lang w:eastAsia="ru-RU"/>
        </w:rPr>
        <w:t xml:space="preserve"> надо знать»</w:t>
      </w:r>
      <w:r w:rsidRPr="005356B8">
        <w:rPr>
          <w:rFonts w:ascii="Times New Roman" w:eastAsia="Times New Roman" w:hAnsi="Times New Roman" w:cs="Times New Roman"/>
          <w:sz w:val="26"/>
          <w:szCs w:val="26"/>
          <w:lang w:eastAsia="ru-RU"/>
        </w:rPr>
        <w:t xml:space="preserve"> с оформленной наглядной агитацией в каждой возрастной группе.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6.6. Фотоматериалы.</w:t>
      </w:r>
    </w:p>
    <w:p w:rsidR="00AF49FF" w:rsidRDefault="00AF49FF"/>
    <w:sectPr w:rsidR="00AF49FF" w:rsidSect="002F63CD">
      <w:pgSz w:w="11906" w:h="16838"/>
      <w:pgMar w:top="1134"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FB" w:rsidRDefault="001D0AFB" w:rsidP="001D0AFB">
      <w:pPr>
        <w:spacing w:after="0" w:line="240" w:lineRule="auto"/>
      </w:pPr>
      <w:r>
        <w:separator/>
      </w:r>
    </w:p>
  </w:endnote>
  <w:endnote w:type="continuationSeparator" w:id="0">
    <w:p w:rsidR="001D0AFB" w:rsidRDefault="001D0AFB" w:rsidP="001D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FB" w:rsidRDefault="001D0AFB" w:rsidP="001D0AFB">
      <w:pPr>
        <w:spacing w:after="0" w:line="240" w:lineRule="auto"/>
      </w:pPr>
      <w:r>
        <w:separator/>
      </w:r>
    </w:p>
  </w:footnote>
  <w:footnote w:type="continuationSeparator" w:id="0">
    <w:p w:rsidR="001D0AFB" w:rsidRDefault="001D0AFB" w:rsidP="001D0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1D9"/>
    <w:multiLevelType w:val="multilevel"/>
    <w:tmpl w:val="ED1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1F8B"/>
    <w:multiLevelType w:val="multilevel"/>
    <w:tmpl w:val="7E96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70476"/>
    <w:multiLevelType w:val="multilevel"/>
    <w:tmpl w:val="9C9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3524E"/>
    <w:multiLevelType w:val="multilevel"/>
    <w:tmpl w:val="647E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E4873"/>
    <w:multiLevelType w:val="multilevel"/>
    <w:tmpl w:val="6050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514EC"/>
    <w:multiLevelType w:val="multilevel"/>
    <w:tmpl w:val="914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679DF"/>
    <w:multiLevelType w:val="multilevel"/>
    <w:tmpl w:val="48D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7492F"/>
    <w:multiLevelType w:val="multilevel"/>
    <w:tmpl w:val="AB48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124F0"/>
    <w:multiLevelType w:val="multilevel"/>
    <w:tmpl w:val="84C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B557C"/>
    <w:multiLevelType w:val="multilevel"/>
    <w:tmpl w:val="5D2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0">
      <w:startOverride w:val="6"/>
    </w:lvlOverride>
  </w:num>
  <w:num w:numId="3">
    <w:abstractNumId w:val="8"/>
  </w:num>
  <w:num w:numId="4">
    <w:abstractNumId w:val="3"/>
  </w:num>
  <w:num w:numId="5">
    <w:abstractNumId w:val="2"/>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6B8"/>
    <w:rsid w:val="0003241B"/>
    <w:rsid w:val="0010762A"/>
    <w:rsid w:val="0016542E"/>
    <w:rsid w:val="001B7DA5"/>
    <w:rsid w:val="001D0AFB"/>
    <w:rsid w:val="001D61C6"/>
    <w:rsid w:val="002C3A25"/>
    <w:rsid w:val="002F63CD"/>
    <w:rsid w:val="003160F1"/>
    <w:rsid w:val="003321A4"/>
    <w:rsid w:val="003421E9"/>
    <w:rsid w:val="00497A13"/>
    <w:rsid w:val="00516FBE"/>
    <w:rsid w:val="005356B8"/>
    <w:rsid w:val="005A6AAE"/>
    <w:rsid w:val="006034A7"/>
    <w:rsid w:val="00631865"/>
    <w:rsid w:val="007640E9"/>
    <w:rsid w:val="007F7E88"/>
    <w:rsid w:val="00983D16"/>
    <w:rsid w:val="009D249E"/>
    <w:rsid w:val="009F6CDD"/>
    <w:rsid w:val="00A617F1"/>
    <w:rsid w:val="00A72E7A"/>
    <w:rsid w:val="00A9034E"/>
    <w:rsid w:val="00AF49FF"/>
    <w:rsid w:val="00C529AF"/>
    <w:rsid w:val="00C92E6F"/>
    <w:rsid w:val="00DD4D48"/>
    <w:rsid w:val="00DF7FBB"/>
    <w:rsid w:val="00E70229"/>
    <w:rsid w:val="00E84746"/>
    <w:rsid w:val="00E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FF"/>
  </w:style>
  <w:style w:type="paragraph" w:styleId="2">
    <w:name w:val="heading 2"/>
    <w:basedOn w:val="a"/>
    <w:next w:val="a"/>
    <w:link w:val="20"/>
    <w:uiPriority w:val="9"/>
    <w:unhideWhenUsed/>
    <w:qFormat/>
    <w:rsid w:val="009D2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B8"/>
    <w:rPr>
      <w:b/>
      <w:bCs/>
    </w:rPr>
  </w:style>
  <w:style w:type="character" w:styleId="a5">
    <w:name w:val="Emphasis"/>
    <w:basedOn w:val="a0"/>
    <w:uiPriority w:val="20"/>
    <w:qFormat/>
    <w:rsid w:val="005356B8"/>
    <w:rPr>
      <w:i/>
      <w:iCs/>
    </w:rPr>
  </w:style>
  <w:style w:type="character" w:customStyle="1" w:styleId="20">
    <w:name w:val="Заголовок 2 Знак"/>
    <w:basedOn w:val="a0"/>
    <w:link w:val="2"/>
    <w:uiPriority w:val="9"/>
    <w:rsid w:val="009D249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D0A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0AFB"/>
    <w:rPr>
      <w:rFonts w:ascii="Tahoma" w:hAnsi="Tahoma" w:cs="Tahoma"/>
      <w:sz w:val="16"/>
      <w:szCs w:val="16"/>
    </w:rPr>
  </w:style>
  <w:style w:type="paragraph" w:styleId="a8">
    <w:name w:val="header"/>
    <w:basedOn w:val="a"/>
    <w:link w:val="a9"/>
    <w:uiPriority w:val="99"/>
    <w:semiHidden/>
    <w:unhideWhenUsed/>
    <w:rsid w:val="001D0A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0AFB"/>
  </w:style>
  <w:style w:type="paragraph" w:styleId="aa">
    <w:name w:val="footer"/>
    <w:basedOn w:val="a"/>
    <w:link w:val="ab"/>
    <w:uiPriority w:val="99"/>
    <w:semiHidden/>
    <w:unhideWhenUsed/>
    <w:rsid w:val="001D0A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D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4302-05D6-4C7D-8AFD-4E179C04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Римма</cp:lastModifiedBy>
  <cp:revision>18</cp:revision>
  <cp:lastPrinted>2017-03-29T11:57:00Z</cp:lastPrinted>
  <dcterms:created xsi:type="dcterms:W3CDTF">2017-03-20T14:05:00Z</dcterms:created>
  <dcterms:modified xsi:type="dcterms:W3CDTF">2018-02-28T10:37:00Z</dcterms:modified>
</cp:coreProperties>
</file>